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106A" w14:textId="77777777" w:rsidR="00EE7E69" w:rsidRPr="00390A04" w:rsidRDefault="00EE7E69" w:rsidP="00EE7E69">
      <w:pPr>
        <w:jc w:val="center"/>
        <w:rPr>
          <w:rFonts w:asciiTheme="majorEastAsia" w:eastAsiaTheme="majorEastAsia" w:hAnsiTheme="majorEastAsia"/>
          <w:b/>
          <w:sz w:val="22"/>
          <w:bdr w:val="single" w:sz="4" w:space="0" w:color="auto"/>
        </w:rPr>
      </w:pPr>
      <w:r>
        <w:rPr>
          <w:rFonts w:asciiTheme="majorEastAsia" w:eastAsiaTheme="majorEastAsia" w:hAnsiTheme="majorEastAsia" w:hint="eastAsia"/>
          <w:b/>
          <w:sz w:val="22"/>
        </w:rPr>
        <w:t xml:space="preserve">　　　　　　　　　　　　　　　　　　　　　　　　　　　　　　　</w:t>
      </w:r>
      <w:r w:rsidRPr="00390A04">
        <w:rPr>
          <w:rFonts w:asciiTheme="majorEastAsia" w:eastAsiaTheme="majorEastAsia" w:hAnsiTheme="majorEastAsia" w:hint="eastAsia"/>
          <w:b/>
          <w:sz w:val="22"/>
        </w:rPr>
        <w:t xml:space="preserve">　</w:t>
      </w:r>
      <w:r w:rsidRPr="00390A04">
        <w:rPr>
          <w:rFonts w:asciiTheme="majorEastAsia" w:eastAsiaTheme="majorEastAsia" w:hAnsiTheme="majorEastAsia" w:hint="eastAsia"/>
          <w:b/>
          <w:sz w:val="22"/>
          <w:bdr w:val="single" w:sz="4" w:space="0" w:color="auto"/>
        </w:rPr>
        <w:t>別紙②</w:t>
      </w:r>
    </w:p>
    <w:p w14:paraId="628D7FC2" w14:textId="77777777" w:rsidR="00EE7E69" w:rsidRPr="00390A04" w:rsidRDefault="00EE7E69" w:rsidP="00EE7E69">
      <w:pPr>
        <w:jc w:val="center"/>
        <w:rPr>
          <w:rFonts w:asciiTheme="majorEastAsia" w:eastAsiaTheme="majorEastAsia" w:hAnsiTheme="majorEastAsia"/>
          <w:b/>
          <w:sz w:val="22"/>
        </w:rPr>
      </w:pPr>
    </w:p>
    <w:p w14:paraId="696B19BA" w14:textId="00FCED81" w:rsidR="00EE7E69" w:rsidRPr="00782C9B" w:rsidRDefault="00EE7E69" w:rsidP="00EE7E69">
      <w:pPr>
        <w:jc w:val="center"/>
        <w:rPr>
          <w:rFonts w:asciiTheme="majorEastAsia" w:eastAsiaTheme="majorEastAsia" w:hAnsiTheme="majorEastAsia"/>
          <w:b/>
          <w:sz w:val="22"/>
        </w:rPr>
      </w:pPr>
      <w:r w:rsidRPr="00782C9B">
        <w:rPr>
          <w:rFonts w:asciiTheme="majorEastAsia" w:eastAsiaTheme="majorEastAsia" w:hAnsiTheme="majorEastAsia" w:hint="eastAsia"/>
          <w:b/>
          <w:sz w:val="22"/>
        </w:rPr>
        <w:t>アイヌ文化フェスティバル開催事業</w:t>
      </w:r>
      <w:r w:rsidR="00894C9F">
        <w:rPr>
          <w:rFonts w:asciiTheme="majorEastAsia" w:eastAsiaTheme="majorEastAsia" w:hAnsiTheme="majorEastAsia" w:hint="eastAsia"/>
          <w:b/>
          <w:sz w:val="22"/>
        </w:rPr>
        <w:t>業務委託</w:t>
      </w:r>
    </w:p>
    <w:p w14:paraId="4CC6F61F" w14:textId="77777777" w:rsidR="00EE7E69" w:rsidRPr="00782C9B" w:rsidRDefault="00EE7E69" w:rsidP="00EE7E69">
      <w:pPr>
        <w:jc w:val="center"/>
        <w:rPr>
          <w:rFonts w:asciiTheme="majorEastAsia" w:eastAsiaTheme="majorEastAsia" w:hAnsiTheme="majorEastAsia"/>
          <w:b/>
          <w:sz w:val="22"/>
        </w:rPr>
      </w:pPr>
      <w:r w:rsidRPr="00782C9B">
        <w:rPr>
          <w:rFonts w:asciiTheme="majorEastAsia" w:eastAsiaTheme="majorEastAsia" w:hAnsiTheme="majorEastAsia" w:hint="eastAsia"/>
          <w:b/>
          <w:sz w:val="22"/>
        </w:rPr>
        <w:t>要求水準書</w:t>
      </w:r>
    </w:p>
    <w:p w14:paraId="07DCDF47" w14:textId="77777777" w:rsidR="00EE7E69" w:rsidRPr="00782C9B" w:rsidRDefault="00EE7E69" w:rsidP="00EE7E69">
      <w:pPr>
        <w:rPr>
          <w:rFonts w:asciiTheme="majorEastAsia" w:eastAsiaTheme="majorEastAsia" w:hAnsiTheme="majorEastAsia"/>
          <w:sz w:val="22"/>
        </w:rPr>
      </w:pPr>
    </w:p>
    <w:p w14:paraId="3F6E5C5E" w14:textId="77777777" w:rsidR="00EE7E69" w:rsidRPr="00782C9B" w:rsidRDefault="00EE7E69" w:rsidP="00EE7E69">
      <w:pPr>
        <w:rPr>
          <w:rFonts w:asciiTheme="majorEastAsia" w:eastAsiaTheme="majorEastAsia" w:hAnsiTheme="majorEastAsia"/>
          <w:b/>
          <w:sz w:val="22"/>
          <w:bdr w:val="single" w:sz="4" w:space="0" w:color="auto"/>
        </w:rPr>
      </w:pPr>
      <w:r w:rsidRPr="00782C9B">
        <w:rPr>
          <w:rFonts w:asciiTheme="majorEastAsia" w:eastAsiaTheme="majorEastAsia" w:hAnsiTheme="majorEastAsia" w:hint="eastAsia"/>
          <w:b/>
          <w:sz w:val="22"/>
          <w:bdr w:val="single" w:sz="4" w:space="0" w:color="auto"/>
        </w:rPr>
        <w:t xml:space="preserve">１　運営体制・実績　</w:t>
      </w:r>
    </w:p>
    <w:p w14:paraId="07DA571F" w14:textId="77777777" w:rsidR="00EE7E69" w:rsidRPr="00782C9B" w:rsidRDefault="00EE7E69" w:rsidP="00EE7E69">
      <w:pPr>
        <w:rPr>
          <w:rFonts w:asciiTheme="majorEastAsia" w:eastAsiaTheme="majorEastAsia" w:hAnsiTheme="majorEastAsia"/>
          <w:b/>
          <w:sz w:val="22"/>
        </w:rPr>
      </w:pPr>
      <w:r w:rsidRPr="00782C9B">
        <w:rPr>
          <w:rFonts w:asciiTheme="majorEastAsia" w:eastAsiaTheme="majorEastAsia" w:hAnsiTheme="majorEastAsia" w:hint="eastAsia"/>
          <w:b/>
          <w:sz w:val="22"/>
        </w:rPr>
        <w:t xml:space="preserve">　（１）業務実施体制と配置予定者の能力</w:t>
      </w:r>
    </w:p>
    <w:p w14:paraId="5E4CF2FD" w14:textId="77777777" w:rsidR="00EE7E69" w:rsidRPr="00782C9B" w:rsidRDefault="00EE7E69" w:rsidP="00EE7E69">
      <w:pPr>
        <w:ind w:left="704" w:hangingChars="320" w:hanging="704"/>
        <w:rPr>
          <w:rFonts w:asciiTheme="majorEastAsia" w:eastAsiaTheme="majorEastAsia" w:hAnsiTheme="majorEastAsia"/>
          <w:sz w:val="22"/>
        </w:rPr>
      </w:pPr>
      <w:r w:rsidRPr="00782C9B">
        <w:rPr>
          <w:rFonts w:asciiTheme="majorEastAsia" w:eastAsiaTheme="majorEastAsia" w:hAnsiTheme="majorEastAsia" w:hint="eastAsia"/>
          <w:sz w:val="22"/>
        </w:rPr>
        <w:t xml:space="preserve">　　　　本事業を円滑に実施するための適切な実施体制、業務責任者、業務担当者等を確保していること。なお、業務責任者及び業務担当者は、阿寒湖のアイヌ文化に対し知識があり、アイヌ文化フェスティバル（以下、「フェスティバル」という。）を実施するための十分な実績または能力を有する者が望ましい。</w:t>
      </w:r>
    </w:p>
    <w:p w14:paraId="4912ACA0" w14:textId="77777777" w:rsidR="00EE7E69" w:rsidRPr="00782C9B" w:rsidRDefault="00EE7E69" w:rsidP="00EE7E69">
      <w:pPr>
        <w:rPr>
          <w:rFonts w:asciiTheme="majorEastAsia" w:eastAsiaTheme="majorEastAsia" w:hAnsiTheme="majorEastAsia"/>
          <w:b/>
          <w:sz w:val="22"/>
        </w:rPr>
      </w:pPr>
      <w:r w:rsidRPr="00782C9B">
        <w:rPr>
          <w:rFonts w:asciiTheme="majorEastAsia" w:eastAsiaTheme="majorEastAsia" w:hAnsiTheme="majorEastAsia" w:hint="eastAsia"/>
          <w:b/>
          <w:sz w:val="22"/>
        </w:rPr>
        <w:t xml:space="preserve">　（２）提案者のフェスティバル実施事業の取扱実績</w:t>
      </w:r>
    </w:p>
    <w:p w14:paraId="6C75525C" w14:textId="0A103C63" w:rsidR="00EE7E69" w:rsidRPr="00782C9B" w:rsidRDefault="00EE7E69" w:rsidP="00EE7E69">
      <w:pPr>
        <w:ind w:left="704" w:hangingChars="320" w:hanging="704"/>
        <w:rPr>
          <w:rFonts w:asciiTheme="majorEastAsia" w:eastAsiaTheme="majorEastAsia" w:hAnsiTheme="majorEastAsia"/>
          <w:sz w:val="22"/>
        </w:rPr>
      </w:pPr>
      <w:r w:rsidRPr="00782C9B">
        <w:rPr>
          <w:rFonts w:asciiTheme="majorEastAsia" w:eastAsiaTheme="majorEastAsia" w:hAnsiTheme="majorEastAsia" w:hint="eastAsia"/>
          <w:sz w:val="22"/>
        </w:rPr>
        <w:t xml:space="preserve">　　　　</w:t>
      </w:r>
      <w:r w:rsidR="008A1EEF" w:rsidRPr="008A1EEF">
        <w:rPr>
          <w:rFonts w:asciiTheme="majorEastAsia" w:eastAsiaTheme="majorEastAsia" w:hAnsiTheme="majorEastAsia" w:hint="eastAsia"/>
          <w:sz w:val="22"/>
        </w:rPr>
        <w:t>自然と共生してきた</w:t>
      </w:r>
      <w:bookmarkStart w:id="0" w:name="_Hlk69750328"/>
      <w:r w:rsidR="008A1EEF" w:rsidRPr="008A1EEF">
        <w:rPr>
          <w:rFonts w:asciiTheme="majorEastAsia" w:eastAsiaTheme="majorEastAsia" w:hAnsiTheme="majorEastAsia" w:hint="eastAsia"/>
          <w:sz w:val="22"/>
        </w:rPr>
        <w:t>阿寒湖のアイヌ文化の魅力を国内外に</w:t>
      </w:r>
      <w:r w:rsidR="008A1EEF" w:rsidRPr="008A1EEF">
        <w:rPr>
          <w:rFonts w:asciiTheme="majorEastAsia" w:eastAsiaTheme="majorEastAsia" w:hAnsiTheme="majorEastAsia"/>
          <w:sz w:val="22"/>
        </w:rPr>
        <w:t>発信</w:t>
      </w:r>
      <w:bookmarkEnd w:id="0"/>
      <w:r w:rsidR="008A1EEF" w:rsidRPr="008A1EEF">
        <w:rPr>
          <w:rFonts w:asciiTheme="majorEastAsia" w:eastAsiaTheme="majorEastAsia" w:hAnsiTheme="majorEastAsia"/>
          <w:sz w:val="22"/>
        </w:rPr>
        <w:t>するために、</w:t>
      </w:r>
      <w:r w:rsidR="008A1EEF" w:rsidRPr="008A1EEF">
        <w:rPr>
          <w:rFonts w:asciiTheme="majorEastAsia" w:eastAsiaTheme="majorEastAsia" w:hAnsiTheme="majorEastAsia" w:hint="eastAsia"/>
          <w:sz w:val="22"/>
        </w:rPr>
        <w:t>阿寒湖アイヌコタン</w:t>
      </w:r>
      <w:r w:rsidR="001D4484" w:rsidRPr="00E06915">
        <w:rPr>
          <w:rFonts w:asciiTheme="majorEastAsia" w:eastAsiaTheme="majorEastAsia" w:hAnsiTheme="majorEastAsia" w:hint="eastAsia"/>
          <w:color w:val="000000" w:themeColor="text1"/>
          <w:sz w:val="22"/>
        </w:rPr>
        <w:t>等</w:t>
      </w:r>
      <w:r w:rsidR="008A1EEF" w:rsidRPr="008A1EEF">
        <w:rPr>
          <w:rFonts w:asciiTheme="majorEastAsia" w:eastAsiaTheme="majorEastAsia" w:hAnsiTheme="majorEastAsia"/>
          <w:sz w:val="22"/>
        </w:rPr>
        <w:t>の</w:t>
      </w:r>
      <w:r w:rsidR="008A1EEF" w:rsidRPr="008A1EEF">
        <w:rPr>
          <w:rFonts w:asciiTheme="majorEastAsia" w:eastAsiaTheme="majorEastAsia" w:hAnsiTheme="majorEastAsia" w:hint="eastAsia"/>
          <w:sz w:val="22"/>
        </w:rPr>
        <w:t>会場において、</w:t>
      </w:r>
      <w:r w:rsidR="008A1EEF" w:rsidRPr="008A1EEF">
        <w:rPr>
          <w:rFonts w:asciiTheme="majorEastAsia" w:eastAsiaTheme="majorEastAsia" w:hAnsiTheme="majorEastAsia"/>
          <w:sz w:val="22"/>
        </w:rPr>
        <w:t>アイヌ民族の音楽や古式舞踊、食や文化体験などを盛り込</w:t>
      </w:r>
      <w:r w:rsidR="008A1EEF" w:rsidRPr="008A1EEF">
        <w:rPr>
          <w:rFonts w:asciiTheme="majorEastAsia" w:eastAsiaTheme="majorEastAsia" w:hAnsiTheme="majorEastAsia" w:hint="eastAsia"/>
          <w:sz w:val="22"/>
        </w:rPr>
        <w:t>んだ「アイヌ文化フェスティバル」を開催することで</w:t>
      </w:r>
      <w:r w:rsidR="008A1EEF" w:rsidRPr="008A1EEF">
        <w:rPr>
          <w:rFonts w:asciiTheme="majorEastAsia" w:eastAsiaTheme="majorEastAsia" w:hAnsiTheme="majorEastAsia"/>
          <w:sz w:val="22"/>
        </w:rPr>
        <w:t>、</w:t>
      </w:r>
      <w:r w:rsidR="008A1EEF" w:rsidRPr="008A1EEF">
        <w:rPr>
          <w:rFonts w:asciiTheme="majorEastAsia" w:eastAsiaTheme="majorEastAsia" w:hAnsiTheme="majorEastAsia" w:hint="eastAsia"/>
          <w:sz w:val="22"/>
        </w:rPr>
        <w:t>アイヌ文化の認知度および関心度を高め、観光客の誘客とともにアイヌ文化の発信強化</w:t>
      </w:r>
      <w:r w:rsidR="008A1EEF">
        <w:rPr>
          <w:rFonts w:asciiTheme="majorEastAsia" w:eastAsiaTheme="majorEastAsia" w:hAnsiTheme="majorEastAsia" w:hint="eastAsia"/>
          <w:sz w:val="22"/>
        </w:rPr>
        <w:t>を行う</w:t>
      </w:r>
      <w:r w:rsidRPr="00782C9B">
        <w:rPr>
          <w:rFonts w:asciiTheme="majorEastAsia" w:eastAsiaTheme="majorEastAsia" w:hAnsiTheme="majorEastAsia" w:hint="eastAsia"/>
          <w:sz w:val="22"/>
        </w:rPr>
        <w:t>という事業目的を達成するために必要な実績と能力を提案者自体が有していること。</w:t>
      </w:r>
    </w:p>
    <w:p w14:paraId="6BE58443" w14:textId="77777777" w:rsidR="00EE7E69" w:rsidRPr="00782C9B" w:rsidRDefault="00EE7E69" w:rsidP="00EE7E69">
      <w:pPr>
        <w:rPr>
          <w:rFonts w:asciiTheme="majorEastAsia" w:eastAsiaTheme="majorEastAsia" w:hAnsiTheme="majorEastAsia"/>
          <w:b/>
          <w:sz w:val="22"/>
        </w:rPr>
      </w:pPr>
      <w:r w:rsidRPr="00782C9B">
        <w:rPr>
          <w:rFonts w:asciiTheme="majorEastAsia" w:eastAsiaTheme="majorEastAsia" w:hAnsiTheme="majorEastAsia" w:hint="eastAsia"/>
          <w:b/>
          <w:sz w:val="22"/>
        </w:rPr>
        <w:t xml:space="preserve">　　　　</w:t>
      </w:r>
    </w:p>
    <w:p w14:paraId="5F0FED75" w14:textId="77777777" w:rsidR="00EE7E69" w:rsidRPr="00782C9B" w:rsidRDefault="00EE7E69" w:rsidP="00EE7E69">
      <w:pPr>
        <w:rPr>
          <w:rFonts w:asciiTheme="majorEastAsia" w:eastAsiaTheme="majorEastAsia" w:hAnsiTheme="majorEastAsia"/>
          <w:b/>
          <w:sz w:val="22"/>
          <w:bdr w:val="single" w:sz="4" w:space="0" w:color="auto"/>
          <w:lang w:eastAsia="zh-CN"/>
        </w:rPr>
      </w:pPr>
      <w:r w:rsidRPr="00782C9B">
        <w:rPr>
          <w:rFonts w:asciiTheme="majorEastAsia" w:eastAsiaTheme="majorEastAsia" w:hAnsiTheme="majorEastAsia" w:hint="eastAsia"/>
          <w:b/>
          <w:sz w:val="22"/>
          <w:bdr w:val="single" w:sz="4" w:space="0" w:color="auto"/>
          <w:lang w:eastAsia="zh-CN"/>
        </w:rPr>
        <w:t xml:space="preserve">２　委託業務内容　</w:t>
      </w:r>
    </w:p>
    <w:p w14:paraId="011589BC" w14:textId="77777777" w:rsidR="00EE7E69" w:rsidRPr="00782C9B" w:rsidRDefault="00EE7E69" w:rsidP="00EE7E69">
      <w:pPr>
        <w:pStyle w:val="a3"/>
        <w:numPr>
          <w:ilvl w:val="0"/>
          <w:numId w:val="18"/>
        </w:numPr>
        <w:ind w:leftChars="0"/>
        <w:rPr>
          <w:rFonts w:asciiTheme="majorEastAsia" w:eastAsia="SimSun" w:hAnsiTheme="majorEastAsia"/>
          <w:b/>
          <w:sz w:val="22"/>
          <w:lang w:eastAsia="zh-CN"/>
        </w:rPr>
      </w:pPr>
      <w:r w:rsidRPr="00782C9B">
        <w:rPr>
          <w:rFonts w:asciiTheme="majorEastAsia" w:eastAsiaTheme="majorEastAsia" w:hAnsiTheme="majorEastAsia" w:hint="eastAsia"/>
          <w:b/>
          <w:sz w:val="22"/>
          <w:lang w:eastAsia="zh-CN"/>
        </w:rPr>
        <w:t>企画概要</w:t>
      </w:r>
    </w:p>
    <w:p w14:paraId="325197D0" w14:textId="77777777" w:rsidR="00EE7E69" w:rsidRPr="00782C9B" w:rsidRDefault="00EE7E69" w:rsidP="00EE7E69">
      <w:pPr>
        <w:pStyle w:val="a3"/>
        <w:numPr>
          <w:ilvl w:val="0"/>
          <w:numId w:val="8"/>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本事業の目的並びに「アイヌの人々の誇りが尊重される社会を実現するための施策の推進に関する法律」、「釧路市アイヌ施策推進地域計画」及び「第二期釧路市観光振興ビジョン」の趣旨を反映した実施方針とすること</w:t>
      </w:r>
      <w:r w:rsidR="008A1EEF">
        <w:rPr>
          <w:rFonts w:asciiTheme="majorEastAsia" w:eastAsiaTheme="majorEastAsia" w:hAnsiTheme="majorEastAsia" w:hint="eastAsia"/>
          <w:sz w:val="22"/>
        </w:rPr>
        <w:t>。</w:t>
      </w:r>
    </w:p>
    <w:p w14:paraId="7F39C7F9" w14:textId="32490E04" w:rsidR="00EE7E69" w:rsidRPr="00782C9B" w:rsidRDefault="00CD4423" w:rsidP="00EE7E69">
      <w:pPr>
        <w:pStyle w:val="a3"/>
        <w:numPr>
          <w:ilvl w:val="0"/>
          <w:numId w:val="8"/>
        </w:numPr>
        <w:ind w:leftChars="0"/>
        <w:rPr>
          <w:rFonts w:asciiTheme="majorEastAsia" w:eastAsiaTheme="majorEastAsia" w:hAnsiTheme="majorEastAsia"/>
          <w:sz w:val="22"/>
        </w:rPr>
      </w:pPr>
      <w:r w:rsidRPr="00C54099">
        <w:rPr>
          <w:rFonts w:asciiTheme="majorEastAsia" w:eastAsiaTheme="majorEastAsia" w:hAnsiTheme="majorEastAsia" w:hint="eastAsia"/>
          <w:sz w:val="22"/>
        </w:rPr>
        <w:t>新型コロナウイルス感染拡大防止のため、「新型コロナウイルス感染症対策の基本的対処方針」（新型コロナウイルス感染症対策本部決定）及び「業種ごとの感染拡大防止ガイドライン」を踏まえたうえで、適切な事業構成及び実施スケジュールを立て実施すること。</w:t>
      </w:r>
    </w:p>
    <w:p w14:paraId="66B996C0" w14:textId="5D35ED25" w:rsidR="00EE7E69" w:rsidRPr="00782C9B" w:rsidRDefault="00EE7E69" w:rsidP="00EE7E69">
      <w:pPr>
        <w:pStyle w:val="a3"/>
        <w:numPr>
          <w:ilvl w:val="0"/>
          <w:numId w:val="8"/>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事業の実施にあたっては、阿寒アイヌ工芸協同組合（以下、「組合」という。）と連携し、取り組むこと。</w:t>
      </w:r>
    </w:p>
    <w:p w14:paraId="78D92C92" w14:textId="77777777" w:rsidR="00EE7E69" w:rsidRPr="00782C9B" w:rsidRDefault="00EE7E69" w:rsidP="00EE7E69">
      <w:pPr>
        <w:pStyle w:val="a3"/>
        <w:numPr>
          <w:ilvl w:val="0"/>
          <w:numId w:val="8"/>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アイヌ文様の使用方法等については、一般社団法人阿寒アイヌコンサルン（以下、「コンサルン」という。）の確認を取ること。アイヌ文様はコンサルンが制作または提供するものを使用すること。これら</w:t>
      </w:r>
      <w:r w:rsidR="00FC37B1">
        <w:rPr>
          <w:rFonts w:asciiTheme="majorEastAsia" w:eastAsiaTheme="majorEastAsia" w:hAnsiTheme="majorEastAsia" w:hint="eastAsia"/>
          <w:sz w:val="22"/>
        </w:rPr>
        <w:t>の</w:t>
      </w:r>
      <w:r w:rsidRPr="00782C9B">
        <w:rPr>
          <w:rFonts w:asciiTheme="majorEastAsia" w:eastAsiaTheme="majorEastAsia" w:hAnsiTheme="majorEastAsia" w:hint="eastAsia"/>
          <w:sz w:val="22"/>
        </w:rPr>
        <w:t>経費を計上すること。</w:t>
      </w:r>
    </w:p>
    <w:p w14:paraId="3E8FE1AA" w14:textId="77777777" w:rsidR="00EE7E69" w:rsidRPr="00782C9B" w:rsidRDefault="00EE7E69" w:rsidP="00EE7E69">
      <w:pPr>
        <w:pStyle w:val="a3"/>
        <w:numPr>
          <w:ilvl w:val="0"/>
          <w:numId w:val="8"/>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謝金を計上する場合は、「釧路市アイヌ施策推進事業における謝金等の取扱要領」に従うこと。</w:t>
      </w:r>
    </w:p>
    <w:p w14:paraId="30D0FDB7" w14:textId="77777777" w:rsidR="00EE7E69" w:rsidRPr="00782C9B" w:rsidRDefault="00EE7E69" w:rsidP="00EE7E69">
      <w:pPr>
        <w:ind w:leftChars="400" w:left="1060" w:hangingChars="100" w:hanging="220"/>
        <w:rPr>
          <w:rFonts w:asciiTheme="majorEastAsia" w:eastAsiaTheme="majorEastAsia" w:hAnsiTheme="majorEastAsia"/>
          <w:sz w:val="22"/>
        </w:rPr>
      </w:pPr>
      <w:r w:rsidRPr="00782C9B">
        <w:rPr>
          <w:rFonts w:asciiTheme="majorEastAsia" w:eastAsiaTheme="majorEastAsia" w:hAnsiTheme="majorEastAsia" w:hint="eastAsia"/>
          <w:sz w:val="22"/>
        </w:rPr>
        <w:t>※「釧路市アイヌ施策推進事業における謝金等の取扱要領」については、事務局まで問合せること。</w:t>
      </w:r>
    </w:p>
    <w:p w14:paraId="5CA22FD8" w14:textId="77777777" w:rsidR="00EE7E69" w:rsidRPr="00782C9B" w:rsidRDefault="00EE7E69" w:rsidP="00EE7E69">
      <w:pPr>
        <w:pStyle w:val="a3"/>
        <w:numPr>
          <w:ilvl w:val="0"/>
          <w:numId w:val="8"/>
        </w:numPr>
        <w:ind w:leftChars="0"/>
        <w:rPr>
          <w:rFonts w:asciiTheme="majorEastAsia" w:eastAsiaTheme="majorEastAsia" w:hAnsiTheme="majorEastAsia"/>
          <w:sz w:val="22"/>
        </w:rPr>
      </w:pPr>
      <w:r w:rsidRPr="00782C9B">
        <w:rPr>
          <w:rFonts w:asciiTheme="majorEastAsia" w:eastAsiaTheme="majorEastAsia" w:hAnsiTheme="majorEastAsia" w:hint="eastAsia"/>
          <w:sz w:val="22"/>
        </w:rPr>
        <w:lastRenderedPageBreak/>
        <w:t>提案事業者の事務費や旅費等の計上にあたっては、必要最低限とすること。</w:t>
      </w:r>
    </w:p>
    <w:p w14:paraId="55124D8E" w14:textId="677DF42D" w:rsidR="00EE7E69" w:rsidRDefault="00447279" w:rsidP="00447279">
      <w:pPr>
        <w:ind w:left="420"/>
        <w:rPr>
          <w:rFonts w:asciiTheme="majorEastAsia" w:eastAsiaTheme="majorEastAsia" w:hAnsiTheme="majorEastAsia"/>
          <w:sz w:val="22"/>
        </w:rPr>
      </w:pPr>
      <w:r>
        <w:rPr>
          <w:rFonts w:asciiTheme="majorEastAsia" w:eastAsiaTheme="majorEastAsia" w:hAnsiTheme="majorEastAsia" w:hint="eastAsia"/>
          <w:sz w:val="22"/>
        </w:rPr>
        <w:t>⑦</w:t>
      </w:r>
      <w:r w:rsidRPr="00447279">
        <w:rPr>
          <w:rFonts w:asciiTheme="majorEastAsia" w:eastAsiaTheme="majorEastAsia" w:hAnsiTheme="majorEastAsia" w:hint="eastAsia"/>
          <w:sz w:val="22"/>
        </w:rPr>
        <w:tab/>
        <w:t>以下（２）～（９）の業務を一体的に実施することで、効果的な事業展開とすること。</w:t>
      </w:r>
    </w:p>
    <w:p w14:paraId="660D4BD9" w14:textId="77777777" w:rsidR="00447279" w:rsidRPr="00447279" w:rsidRDefault="00447279" w:rsidP="00447279">
      <w:pPr>
        <w:ind w:left="420"/>
        <w:rPr>
          <w:rFonts w:asciiTheme="majorEastAsia" w:eastAsiaTheme="majorEastAsia" w:hAnsiTheme="majorEastAsia"/>
          <w:sz w:val="22"/>
        </w:rPr>
      </w:pPr>
    </w:p>
    <w:p w14:paraId="3A36237E" w14:textId="77777777" w:rsidR="00EE7E69" w:rsidRPr="00782C9B" w:rsidRDefault="00EE7E69" w:rsidP="00EE7E69">
      <w:pPr>
        <w:rPr>
          <w:rFonts w:asciiTheme="majorEastAsia" w:eastAsiaTheme="majorEastAsia" w:hAnsiTheme="majorEastAsia"/>
          <w:b/>
          <w:sz w:val="22"/>
        </w:rPr>
      </w:pPr>
      <w:r w:rsidRPr="00782C9B">
        <w:rPr>
          <w:rFonts w:asciiTheme="majorEastAsia" w:eastAsiaTheme="majorEastAsia" w:hAnsiTheme="majorEastAsia" w:hint="eastAsia"/>
          <w:b/>
          <w:sz w:val="22"/>
        </w:rPr>
        <w:t xml:space="preserve">　（２）全体の演出に関すること</w:t>
      </w:r>
    </w:p>
    <w:p w14:paraId="49FC699F" w14:textId="77777777" w:rsidR="00EE7E69" w:rsidRPr="00782C9B" w:rsidRDefault="00EE7E69" w:rsidP="00EE7E69">
      <w:pPr>
        <w:pStyle w:val="a3"/>
        <w:numPr>
          <w:ilvl w:val="0"/>
          <w:numId w:val="12"/>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アイヌ文化を国内外に向けて効果的に発信できるような構成内容の工夫がなされていること。</w:t>
      </w:r>
    </w:p>
    <w:p w14:paraId="736CD239" w14:textId="77777777" w:rsidR="00EE7E69" w:rsidRPr="00782C9B" w:rsidRDefault="00EE7E69" w:rsidP="00EE7E69">
      <w:pPr>
        <w:pStyle w:val="a3"/>
        <w:numPr>
          <w:ilvl w:val="0"/>
          <w:numId w:val="12"/>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著名なアーティストの発信力を活用しアイヌ文化を発信する催しを２日以上開催すること。アイヌ古式舞踊やアイヌ音楽とのコラボレーションを企画に取り入れること。</w:t>
      </w:r>
    </w:p>
    <w:p w14:paraId="30C9D044" w14:textId="004D883A" w:rsidR="00EE7E69" w:rsidRPr="005D334B" w:rsidRDefault="00EE7E69" w:rsidP="00EE7E69">
      <w:pPr>
        <w:pStyle w:val="a3"/>
        <w:numPr>
          <w:ilvl w:val="0"/>
          <w:numId w:val="12"/>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開催場所は</w:t>
      </w:r>
      <w:r w:rsidR="00E06915">
        <w:rPr>
          <w:rFonts w:asciiTheme="majorEastAsia" w:eastAsiaTheme="majorEastAsia" w:hAnsiTheme="majorEastAsia" w:hint="eastAsia"/>
          <w:sz w:val="22"/>
        </w:rPr>
        <w:t>、</w:t>
      </w:r>
      <w:r w:rsidR="005862FE">
        <w:rPr>
          <w:rFonts w:asciiTheme="majorEastAsia" w:eastAsiaTheme="majorEastAsia" w:hAnsiTheme="majorEastAsia" w:hint="eastAsia"/>
          <w:sz w:val="22"/>
        </w:rPr>
        <w:t>阿寒湖</w:t>
      </w:r>
      <w:r w:rsidR="00E3162F" w:rsidRPr="00BB17C7">
        <w:rPr>
          <w:rFonts w:asciiTheme="majorEastAsia" w:eastAsiaTheme="majorEastAsia" w:hAnsiTheme="majorEastAsia" w:hint="eastAsia"/>
          <w:sz w:val="22"/>
        </w:rPr>
        <w:t>アイヌコタン会場（阿寒湖アイヌシアター「イコ</w:t>
      </w:r>
      <w:r w:rsidR="00E3162F" w:rsidRPr="00827E48">
        <w:rPr>
          <w:rFonts w:asciiTheme="majorEastAsia" w:eastAsiaTheme="majorEastAsia" w:hAnsiTheme="majorEastAsia" w:hint="eastAsia"/>
          <w:sz w:val="16"/>
          <w:szCs w:val="16"/>
        </w:rPr>
        <w:t>ロ</w:t>
      </w:r>
      <w:r w:rsidR="00E3162F" w:rsidRPr="00BB17C7">
        <w:rPr>
          <w:rFonts w:asciiTheme="majorEastAsia" w:eastAsiaTheme="majorEastAsia" w:hAnsiTheme="majorEastAsia" w:hint="eastAsia"/>
          <w:sz w:val="22"/>
        </w:rPr>
        <w:t>」・オンネチセ）</w:t>
      </w:r>
      <w:r w:rsidRPr="00BB17C7">
        <w:rPr>
          <w:rFonts w:asciiTheme="majorEastAsia" w:eastAsiaTheme="majorEastAsia" w:hAnsiTheme="majorEastAsia" w:hint="eastAsia"/>
          <w:sz w:val="22"/>
        </w:rPr>
        <w:t>の</w:t>
      </w:r>
      <w:r w:rsidR="00BB17C7" w:rsidRPr="005D334B">
        <w:rPr>
          <w:rFonts w:asciiTheme="majorEastAsia" w:eastAsiaTheme="majorEastAsia" w:hAnsiTheme="majorEastAsia" w:hint="eastAsia"/>
          <w:sz w:val="22"/>
        </w:rPr>
        <w:t>全部もしくは一部</w:t>
      </w:r>
      <w:r w:rsidR="005E6B05" w:rsidRPr="005D334B">
        <w:rPr>
          <w:rFonts w:asciiTheme="majorEastAsia" w:eastAsiaTheme="majorEastAsia" w:hAnsiTheme="majorEastAsia" w:hint="eastAsia"/>
          <w:sz w:val="22"/>
        </w:rPr>
        <w:t>を使用</w:t>
      </w:r>
      <w:r w:rsidRPr="005D334B">
        <w:rPr>
          <w:rFonts w:asciiTheme="majorEastAsia" w:eastAsiaTheme="majorEastAsia" w:hAnsiTheme="majorEastAsia" w:hint="eastAsia"/>
          <w:sz w:val="22"/>
        </w:rPr>
        <w:t>すること。</w:t>
      </w:r>
    </w:p>
    <w:p w14:paraId="49478869" w14:textId="3569A53E" w:rsidR="00BB17C7" w:rsidRPr="00E06915" w:rsidRDefault="00EE7E69" w:rsidP="00BB17C7">
      <w:pPr>
        <w:pStyle w:val="a3"/>
        <w:numPr>
          <w:ilvl w:val="0"/>
          <w:numId w:val="12"/>
        </w:numPr>
        <w:ind w:leftChars="0"/>
        <w:rPr>
          <w:rFonts w:asciiTheme="majorEastAsia" w:eastAsiaTheme="majorEastAsia" w:hAnsiTheme="majorEastAsia"/>
          <w:color w:val="000000" w:themeColor="text1"/>
          <w:sz w:val="22"/>
        </w:rPr>
      </w:pPr>
      <w:r w:rsidRPr="005D334B">
        <w:rPr>
          <w:rFonts w:asciiTheme="majorEastAsia" w:eastAsiaTheme="majorEastAsia" w:hAnsiTheme="majorEastAsia" w:hint="eastAsia"/>
          <w:sz w:val="22"/>
        </w:rPr>
        <w:t>開催時期は、</w:t>
      </w:r>
      <w:r w:rsidR="002546FC">
        <w:rPr>
          <w:rFonts w:asciiTheme="majorEastAsia" w:eastAsiaTheme="majorEastAsia" w:hAnsiTheme="majorEastAsia" w:hint="eastAsia"/>
          <w:sz w:val="22"/>
        </w:rPr>
        <w:t>契約期間中と</w:t>
      </w:r>
      <w:r w:rsidR="002546FC" w:rsidRPr="00320429">
        <w:rPr>
          <w:rFonts w:asciiTheme="majorEastAsia" w:eastAsiaTheme="majorEastAsia" w:hAnsiTheme="majorEastAsia" w:hint="eastAsia"/>
          <w:sz w:val="22"/>
        </w:rPr>
        <w:t>する</w:t>
      </w:r>
      <w:r w:rsidR="002546FC">
        <w:rPr>
          <w:rFonts w:asciiTheme="majorEastAsia" w:eastAsiaTheme="majorEastAsia" w:hAnsiTheme="majorEastAsia" w:hint="eastAsia"/>
          <w:sz w:val="22"/>
        </w:rPr>
        <w:t>。</w:t>
      </w:r>
    </w:p>
    <w:p w14:paraId="5848F777" w14:textId="77777777" w:rsidR="00BB17C7" w:rsidRPr="005D334B" w:rsidRDefault="00EE7E69" w:rsidP="00BB17C7">
      <w:pPr>
        <w:pStyle w:val="a3"/>
        <w:numPr>
          <w:ilvl w:val="0"/>
          <w:numId w:val="12"/>
        </w:numPr>
        <w:ind w:leftChars="0"/>
        <w:rPr>
          <w:rFonts w:asciiTheme="majorEastAsia" w:eastAsiaTheme="majorEastAsia" w:hAnsiTheme="majorEastAsia"/>
          <w:sz w:val="22"/>
        </w:rPr>
      </w:pPr>
      <w:r w:rsidRPr="005D334B">
        <w:rPr>
          <w:rFonts w:asciiTheme="majorEastAsia" w:eastAsiaTheme="majorEastAsia" w:hAnsiTheme="majorEastAsia" w:hint="eastAsia"/>
          <w:sz w:val="22"/>
        </w:rPr>
        <w:t>アイヌ料理の提供など、アイヌ文化を体験出来る催しを工夫すること。</w:t>
      </w:r>
    </w:p>
    <w:p w14:paraId="024A6979" w14:textId="275D9F8A" w:rsidR="005862FE" w:rsidRPr="005D334B" w:rsidRDefault="005862FE" w:rsidP="005862FE">
      <w:pPr>
        <w:pStyle w:val="a3"/>
        <w:numPr>
          <w:ilvl w:val="0"/>
          <w:numId w:val="12"/>
        </w:numPr>
        <w:ind w:leftChars="0"/>
        <w:rPr>
          <w:rFonts w:asciiTheme="majorEastAsia" w:eastAsiaTheme="majorEastAsia" w:hAnsiTheme="majorEastAsia"/>
          <w:sz w:val="22"/>
        </w:rPr>
      </w:pPr>
      <w:bookmarkStart w:id="1" w:name="_Hlk43319099"/>
      <w:r w:rsidRPr="005D334B">
        <w:rPr>
          <w:rFonts w:asciiTheme="majorEastAsia" w:eastAsiaTheme="majorEastAsia" w:hAnsiTheme="majorEastAsia" w:hint="eastAsia"/>
          <w:sz w:val="22"/>
        </w:rPr>
        <w:t>フェスティバルのリモート配信など、会場外においてもイベントに参加できるような工夫をすること</w:t>
      </w:r>
      <w:bookmarkEnd w:id="1"/>
      <w:r w:rsidR="002D661E">
        <w:rPr>
          <w:rFonts w:asciiTheme="majorEastAsia" w:eastAsiaTheme="majorEastAsia" w:hAnsiTheme="majorEastAsia" w:hint="eastAsia"/>
          <w:sz w:val="22"/>
        </w:rPr>
        <w:t>。</w:t>
      </w:r>
    </w:p>
    <w:p w14:paraId="1DCBCFE3" w14:textId="56848136" w:rsidR="00EE7E69" w:rsidRDefault="00EE7E69" w:rsidP="00E06915">
      <w:pPr>
        <w:pStyle w:val="a3"/>
        <w:numPr>
          <w:ilvl w:val="0"/>
          <w:numId w:val="12"/>
        </w:numPr>
        <w:ind w:leftChars="202" w:left="851" w:hangingChars="194" w:hanging="427"/>
        <w:rPr>
          <w:rFonts w:asciiTheme="majorEastAsia" w:eastAsiaTheme="majorEastAsia" w:hAnsiTheme="majorEastAsia"/>
          <w:color w:val="000000" w:themeColor="text1"/>
          <w:sz w:val="22"/>
        </w:rPr>
      </w:pPr>
      <w:r w:rsidRPr="00E06915">
        <w:rPr>
          <w:rFonts w:asciiTheme="majorEastAsia" w:eastAsiaTheme="majorEastAsia" w:hAnsiTheme="majorEastAsia" w:hint="eastAsia"/>
          <w:color w:val="000000" w:themeColor="text1"/>
          <w:sz w:val="22"/>
        </w:rPr>
        <w:t>上記②に加え、フェス</w:t>
      </w:r>
      <w:r w:rsidR="006E7DB3" w:rsidRPr="00E06915">
        <w:rPr>
          <w:rFonts w:asciiTheme="majorEastAsia" w:eastAsiaTheme="majorEastAsia" w:hAnsiTheme="majorEastAsia" w:hint="eastAsia"/>
          <w:color w:val="000000" w:themeColor="text1"/>
          <w:sz w:val="22"/>
        </w:rPr>
        <w:t>ティバル</w:t>
      </w:r>
      <w:r w:rsidRPr="00E06915">
        <w:rPr>
          <w:rFonts w:asciiTheme="majorEastAsia" w:eastAsiaTheme="majorEastAsia" w:hAnsiTheme="majorEastAsia" w:hint="eastAsia"/>
          <w:color w:val="000000" w:themeColor="text1"/>
          <w:sz w:val="22"/>
        </w:rPr>
        <w:t>の企画において、可能な限り長期間のアイヌ文</w:t>
      </w:r>
      <w:r w:rsidR="00E06915" w:rsidRPr="00E06915">
        <w:rPr>
          <w:rFonts w:asciiTheme="majorEastAsia" w:eastAsiaTheme="majorEastAsia" w:hAnsiTheme="majorEastAsia" w:hint="eastAsia"/>
          <w:color w:val="000000" w:themeColor="text1"/>
          <w:sz w:val="22"/>
        </w:rPr>
        <w:t xml:space="preserve">　</w:t>
      </w:r>
      <w:r w:rsidRPr="00E06915">
        <w:rPr>
          <w:rFonts w:asciiTheme="majorEastAsia" w:eastAsiaTheme="majorEastAsia" w:hAnsiTheme="majorEastAsia" w:hint="eastAsia"/>
          <w:color w:val="000000" w:themeColor="text1"/>
          <w:sz w:val="22"/>
        </w:rPr>
        <w:t>化発信の取組を行うこと。</w:t>
      </w:r>
      <w:r w:rsidR="002546FC">
        <w:rPr>
          <w:rFonts w:asciiTheme="majorEastAsia" w:eastAsiaTheme="majorEastAsia" w:hAnsiTheme="majorEastAsia" w:hint="eastAsia"/>
          <w:color w:val="000000" w:themeColor="text1"/>
          <w:sz w:val="22"/>
        </w:rPr>
        <w:t>また、</w:t>
      </w:r>
      <w:r w:rsidR="002546FC" w:rsidRPr="00E06915">
        <w:rPr>
          <w:rFonts w:asciiTheme="majorEastAsia" w:eastAsiaTheme="majorEastAsia" w:hAnsiTheme="majorEastAsia" w:hint="eastAsia"/>
          <w:color w:val="000000" w:themeColor="text1"/>
          <w:sz w:val="22"/>
        </w:rPr>
        <w:t>阿寒湖アイヌコタン会場</w:t>
      </w:r>
      <w:r w:rsidR="00845179">
        <w:rPr>
          <w:rFonts w:asciiTheme="majorEastAsia" w:eastAsiaTheme="majorEastAsia" w:hAnsiTheme="majorEastAsia" w:hint="eastAsia"/>
          <w:color w:val="000000" w:themeColor="text1"/>
          <w:sz w:val="22"/>
        </w:rPr>
        <w:t>等</w:t>
      </w:r>
      <w:r w:rsidR="002546FC" w:rsidRPr="00E06915">
        <w:rPr>
          <w:rFonts w:asciiTheme="majorEastAsia" w:eastAsiaTheme="majorEastAsia" w:hAnsiTheme="majorEastAsia" w:hint="eastAsia"/>
          <w:color w:val="000000" w:themeColor="text1"/>
          <w:sz w:val="22"/>
        </w:rPr>
        <w:t>を活用し</w:t>
      </w:r>
      <w:r w:rsidR="002546FC">
        <w:rPr>
          <w:rFonts w:asciiTheme="majorEastAsia" w:eastAsiaTheme="majorEastAsia" w:hAnsiTheme="majorEastAsia" w:hint="eastAsia"/>
          <w:color w:val="000000" w:themeColor="text1"/>
          <w:sz w:val="22"/>
        </w:rPr>
        <w:t>た小規模のイベントを企画し、</w:t>
      </w:r>
      <w:r w:rsidR="002546FC" w:rsidRPr="00E06915">
        <w:rPr>
          <w:rFonts w:asciiTheme="majorEastAsia" w:eastAsiaTheme="majorEastAsia" w:hAnsiTheme="majorEastAsia" w:hint="eastAsia"/>
          <w:color w:val="000000" w:themeColor="text1"/>
          <w:sz w:val="22"/>
        </w:rPr>
        <w:t>年２回以上の定期的な発信</w:t>
      </w:r>
      <w:r w:rsidR="002546FC">
        <w:rPr>
          <w:rFonts w:asciiTheme="majorEastAsia" w:eastAsiaTheme="majorEastAsia" w:hAnsiTheme="majorEastAsia" w:hint="eastAsia"/>
          <w:color w:val="000000" w:themeColor="text1"/>
          <w:sz w:val="22"/>
        </w:rPr>
        <w:t>をすること</w:t>
      </w:r>
      <w:r w:rsidR="002546FC" w:rsidRPr="00E06915">
        <w:rPr>
          <w:rFonts w:asciiTheme="majorEastAsia" w:eastAsiaTheme="majorEastAsia" w:hAnsiTheme="majorEastAsia" w:hint="eastAsia"/>
          <w:color w:val="000000" w:themeColor="text1"/>
          <w:sz w:val="22"/>
        </w:rPr>
        <w:t>について検討すること。</w:t>
      </w:r>
    </w:p>
    <w:p w14:paraId="53359B33" w14:textId="69874855" w:rsidR="00B232C5" w:rsidRPr="003915D5" w:rsidRDefault="003915D5" w:rsidP="00B232C5">
      <w:pPr>
        <w:pStyle w:val="a3"/>
        <w:numPr>
          <w:ilvl w:val="0"/>
          <w:numId w:val="12"/>
        </w:numPr>
        <w:ind w:leftChars="0"/>
        <w:rPr>
          <w:rFonts w:asciiTheme="majorEastAsia" w:eastAsiaTheme="majorEastAsia" w:hAnsiTheme="majorEastAsia"/>
          <w:color w:val="000000" w:themeColor="text1"/>
          <w:sz w:val="22"/>
        </w:rPr>
      </w:pPr>
      <w:bookmarkStart w:id="2" w:name="_Hlk101549372"/>
      <w:r w:rsidRPr="003915D5">
        <w:rPr>
          <w:rFonts w:asciiTheme="majorEastAsia" w:eastAsiaTheme="majorEastAsia" w:hAnsiTheme="majorEastAsia" w:hint="eastAsia"/>
          <w:color w:val="000000" w:themeColor="text1"/>
          <w:sz w:val="22"/>
        </w:rPr>
        <w:t>過去の実績（リアル</w:t>
      </w:r>
      <w:r w:rsidR="00B232C5" w:rsidRPr="003915D5">
        <w:rPr>
          <w:rFonts w:asciiTheme="majorEastAsia" w:eastAsiaTheme="majorEastAsia" w:hAnsiTheme="majorEastAsia" w:hint="eastAsia"/>
          <w:color w:val="000000" w:themeColor="text1"/>
          <w:sz w:val="22"/>
        </w:rPr>
        <w:t>１，４４７名、オンライン２１，６１８名</w:t>
      </w:r>
      <w:r w:rsidRPr="003915D5">
        <w:rPr>
          <w:rFonts w:asciiTheme="majorEastAsia" w:eastAsiaTheme="majorEastAsia" w:hAnsiTheme="majorEastAsia" w:hint="eastAsia"/>
          <w:color w:val="000000" w:themeColor="text1"/>
          <w:sz w:val="22"/>
        </w:rPr>
        <w:t>）</w:t>
      </w:r>
      <w:r w:rsidR="00B232C5" w:rsidRPr="003915D5">
        <w:rPr>
          <w:rFonts w:asciiTheme="majorEastAsia" w:eastAsiaTheme="majorEastAsia" w:hAnsiTheme="majorEastAsia" w:hint="eastAsia"/>
          <w:color w:val="000000" w:themeColor="text1"/>
          <w:sz w:val="22"/>
        </w:rPr>
        <w:t>を超えるよう認知度を高める</w:t>
      </w:r>
      <w:r w:rsidR="00DD73ED" w:rsidRPr="003915D5">
        <w:rPr>
          <w:rFonts w:asciiTheme="majorEastAsia" w:eastAsiaTheme="majorEastAsia" w:hAnsiTheme="majorEastAsia" w:hint="eastAsia"/>
          <w:color w:val="000000" w:themeColor="text1"/>
          <w:sz w:val="22"/>
        </w:rPr>
        <w:t>演出の</w:t>
      </w:r>
      <w:r w:rsidR="00B232C5" w:rsidRPr="003915D5">
        <w:rPr>
          <w:rFonts w:asciiTheme="majorEastAsia" w:eastAsiaTheme="majorEastAsia" w:hAnsiTheme="majorEastAsia" w:hint="eastAsia"/>
          <w:color w:val="000000" w:themeColor="text1"/>
          <w:sz w:val="22"/>
        </w:rPr>
        <w:t>工夫をすること。</w:t>
      </w:r>
    </w:p>
    <w:bookmarkEnd w:id="2"/>
    <w:p w14:paraId="543F2635" w14:textId="77777777" w:rsidR="00E06915" w:rsidRPr="00E06915" w:rsidRDefault="00E06915" w:rsidP="00E06915">
      <w:pPr>
        <w:pStyle w:val="a3"/>
        <w:ind w:leftChars="0" w:left="851"/>
        <w:rPr>
          <w:rFonts w:asciiTheme="majorEastAsia" w:eastAsiaTheme="majorEastAsia" w:hAnsiTheme="majorEastAsia"/>
          <w:color w:val="000000" w:themeColor="text1"/>
          <w:sz w:val="22"/>
        </w:rPr>
      </w:pPr>
    </w:p>
    <w:p w14:paraId="2EF2F355" w14:textId="77777777" w:rsidR="00EE7E69" w:rsidRPr="00782C9B" w:rsidRDefault="00EE7E69" w:rsidP="00EE7E69">
      <w:pPr>
        <w:ind w:left="996" w:hangingChars="451" w:hanging="996"/>
        <w:rPr>
          <w:rFonts w:asciiTheme="majorEastAsia" w:eastAsiaTheme="majorEastAsia" w:hAnsiTheme="majorEastAsia"/>
          <w:sz w:val="22"/>
        </w:rPr>
      </w:pPr>
      <w:r w:rsidRPr="00782C9B">
        <w:rPr>
          <w:rFonts w:asciiTheme="majorEastAsia" w:eastAsiaTheme="majorEastAsia" w:hAnsiTheme="majorEastAsia" w:hint="eastAsia"/>
          <w:b/>
          <w:sz w:val="22"/>
        </w:rPr>
        <w:t>（３）音楽イベントの出演者に関すること</w:t>
      </w:r>
    </w:p>
    <w:p w14:paraId="396DE2BD" w14:textId="77777777" w:rsidR="00EE7E69" w:rsidRPr="00782C9B" w:rsidRDefault="00EE7E69" w:rsidP="00EE7E69">
      <w:pPr>
        <w:pStyle w:val="a3"/>
        <w:numPr>
          <w:ilvl w:val="0"/>
          <w:numId w:val="10"/>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集客力のある出演者（団体、個人等）で構成すること。</w:t>
      </w:r>
    </w:p>
    <w:p w14:paraId="47A044DA" w14:textId="77777777" w:rsidR="00EE7E69" w:rsidRPr="00782C9B" w:rsidRDefault="00EE7E69" w:rsidP="00EE7E69">
      <w:pPr>
        <w:pStyle w:val="a3"/>
        <w:numPr>
          <w:ilvl w:val="0"/>
          <w:numId w:val="10"/>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アイヌの人々とのコラボレーションが可能なアーティストであること。</w:t>
      </w:r>
    </w:p>
    <w:p w14:paraId="6A7E3104" w14:textId="77777777" w:rsidR="00EE7E69" w:rsidRPr="00782C9B" w:rsidRDefault="00EE7E69" w:rsidP="00EE7E69">
      <w:pPr>
        <w:pStyle w:val="a3"/>
        <w:numPr>
          <w:ilvl w:val="0"/>
          <w:numId w:val="10"/>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出演者との出演に関する交渉・契約をはじめ諸調整を行うこと。</w:t>
      </w:r>
    </w:p>
    <w:p w14:paraId="062B4DC8" w14:textId="77777777" w:rsidR="00EE7E69" w:rsidRPr="00782C9B" w:rsidRDefault="00EE7E69" w:rsidP="00EE7E69">
      <w:pPr>
        <w:pStyle w:val="a3"/>
        <w:numPr>
          <w:ilvl w:val="0"/>
          <w:numId w:val="10"/>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開催日における出演者の控室運営を行うこと。</w:t>
      </w:r>
    </w:p>
    <w:p w14:paraId="4653B7A4" w14:textId="77777777" w:rsidR="00EE7E69" w:rsidRPr="00782C9B" w:rsidRDefault="00EE7E69" w:rsidP="00EE7E69">
      <w:pPr>
        <w:pStyle w:val="a3"/>
        <w:numPr>
          <w:ilvl w:val="0"/>
          <w:numId w:val="10"/>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出演者の候補を選定し、委託者と組合と協議の上、出演者を決定すること。</w:t>
      </w:r>
    </w:p>
    <w:p w14:paraId="14B8DB15" w14:textId="77777777" w:rsidR="00EE7E69" w:rsidRPr="00782C9B" w:rsidRDefault="00EE7E69" w:rsidP="00EE7E69">
      <w:pPr>
        <w:ind w:left="992" w:hangingChars="451" w:hanging="992"/>
        <w:rPr>
          <w:rFonts w:asciiTheme="majorEastAsia" w:eastAsiaTheme="majorEastAsia" w:hAnsiTheme="majorEastAsia"/>
          <w:sz w:val="22"/>
        </w:rPr>
      </w:pPr>
    </w:p>
    <w:p w14:paraId="12B97991" w14:textId="77777777" w:rsidR="00EE7E69" w:rsidRPr="00782C9B" w:rsidRDefault="00EE7E69" w:rsidP="00EE7E69">
      <w:pPr>
        <w:ind w:left="996" w:hangingChars="451" w:hanging="996"/>
        <w:rPr>
          <w:rFonts w:asciiTheme="majorEastAsia" w:eastAsiaTheme="majorEastAsia" w:hAnsiTheme="majorEastAsia"/>
          <w:b/>
          <w:sz w:val="22"/>
        </w:rPr>
      </w:pPr>
      <w:r w:rsidRPr="00782C9B">
        <w:rPr>
          <w:rFonts w:asciiTheme="majorEastAsia" w:eastAsiaTheme="majorEastAsia" w:hAnsiTheme="majorEastAsia" w:hint="eastAsia"/>
          <w:b/>
          <w:sz w:val="22"/>
        </w:rPr>
        <w:t>（４）実施運営（進行、運営、警備等）計画の立案に関すること</w:t>
      </w:r>
    </w:p>
    <w:p w14:paraId="70796758" w14:textId="77777777" w:rsidR="00EE7E69" w:rsidRPr="00782C9B" w:rsidRDefault="00EE7E69" w:rsidP="00EE7E69">
      <w:pPr>
        <w:pStyle w:val="a3"/>
        <w:numPr>
          <w:ilvl w:val="0"/>
          <w:numId w:val="11"/>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会場や周辺の調査及び必要に応じ周辺施設等への説明を行うこと。</w:t>
      </w:r>
    </w:p>
    <w:p w14:paraId="7C7E9998" w14:textId="34ED8FF9" w:rsidR="00EE7E69" w:rsidRPr="00782C9B" w:rsidRDefault="00EE7E69" w:rsidP="00EE7E69">
      <w:pPr>
        <w:pStyle w:val="a3"/>
        <w:numPr>
          <w:ilvl w:val="0"/>
          <w:numId w:val="11"/>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全体の企画</w:t>
      </w:r>
      <w:r w:rsidR="001D4484" w:rsidRPr="00E06915">
        <w:rPr>
          <w:rFonts w:asciiTheme="majorEastAsia" w:eastAsiaTheme="majorEastAsia" w:hAnsiTheme="majorEastAsia" w:hint="eastAsia"/>
          <w:color w:val="000000" w:themeColor="text1"/>
          <w:sz w:val="22"/>
        </w:rPr>
        <w:t>についてはフェスティバル開催の半年前</w:t>
      </w:r>
      <w:r w:rsidRPr="00782C9B">
        <w:rPr>
          <w:rFonts w:asciiTheme="majorEastAsia" w:eastAsiaTheme="majorEastAsia" w:hAnsiTheme="majorEastAsia" w:hint="eastAsia"/>
          <w:sz w:val="22"/>
        </w:rPr>
        <w:t>を目途に作成し、地域の関係者を参集し、説明会を開催した上で調整を図ること。</w:t>
      </w:r>
    </w:p>
    <w:p w14:paraId="1FD75B86" w14:textId="77777777" w:rsidR="00EE7E69" w:rsidRPr="00782C9B" w:rsidRDefault="00EE7E69" w:rsidP="00EE7E69">
      <w:pPr>
        <w:pStyle w:val="a3"/>
        <w:numPr>
          <w:ilvl w:val="0"/>
          <w:numId w:val="11"/>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会場の特性や許可された内容、出演者及び出演団体の人数や実施内容等を踏まえた設計を行うこと。</w:t>
      </w:r>
    </w:p>
    <w:p w14:paraId="23DEEE89" w14:textId="24025E67" w:rsidR="00EE7E69" w:rsidRPr="00782C9B" w:rsidRDefault="00EE7E69" w:rsidP="00EE7E69">
      <w:pPr>
        <w:pStyle w:val="a3"/>
        <w:numPr>
          <w:ilvl w:val="0"/>
          <w:numId w:val="11"/>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氷上フェスの会場内で行う</w:t>
      </w:r>
      <w:r w:rsidR="00EC593B">
        <w:rPr>
          <w:rFonts w:asciiTheme="majorEastAsia" w:eastAsiaTheme="majorEastAsia" w:hAnsiTheme="majorEastAsia" w:hint="eastAsia"/>
          <w:sz w:val="22"/>
        </w:rPr>
        <w:t>場合</w:t>
      </w:r>
      <w:r w:rsidRPr="00782C9B">
        <w:rPr>
          <w:rFonts w:asciiTheme="majorEastAsia" w:eastAsiaTheme="majorEastAsia" w:hAnsiTheme="majorEastAsia" w:hint="eastAsia"/>
          <w:sz w:val="22"/>
        </w:rPr>
        <w:t>については、観光協会と調整し、環境省及び釧</w:t>
      </w:r>
      <w:r w:rsidRPr="00782C9B">
        <w:rPr>
          <w:rFonts w:asciiTheme="majorEastAsia" w:eastAsiaTheme="majorEastAsia" w:hAnsiTheme="majorEastAsia" w:hint="eastAsia"/>
          <w:sz w:val="22"/>
        </w:rPr>
        <w:lastRenderedPageBreak/>
        <w:t>路総合振興局への許認可申請に用いる文書及び図面等を作成すること</w:t>
      </w:r>
      <w:r w:rsidR="00E06915">
        <w:rPr>
          <w:rFonts w:asciiTheme="majorEastAsia" w:eastAsiaTheme="majorEastAsia" w:hAnsiTheme="majorEastAsia" w:hint="eastAsia"/>
          <w:sz w:val="22"/>
        </w:rPr>
        <w:t>。</w:t>
      </w:r>
      <w:r w:rsidRPr="00782C9B">
        <w:rPr>
          <w:rFonts w:asciiTheme="majorEastAsia" w:eastAsiaTheme="majorEastAsia" w:hAnsiTheme="majorEastAsia" w:hint="eastAsia"/>
          <w:sz w:val="22"/>
        </w:rPr>
        <w:t>その他必要な許認可申請を行うこと。</w:t>
      </w:r>
    </w:p>
    <w:p w14:paraId="3A71C2DB" w14:textId="5DB0C314" w:rsidR="00EE7E69" w:rsidRPr="00782C9B" w:rsidRDefault="00EE7E69" w:rsidP="00EE7E69">
      <w:pPr>
        <w:pStyle w:val="a3"/>
        <w:numPr>
          <w:ilvl w:val="0"/>
          <w:numId w:val="11"/>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実施運営に関するマニュアル、進行表の作成を行うこと</w:t>
      </w:r>
      <w:r w:rsidR="001525CC" w:rsidRPr="00E06915">
        <w:rPr>
          <w:rFonts w:asciiTheme="majorEastAsia" w:eastAsiaTheme="majorEastAsia" w:hAnsiTheme="majorEastAsia" w:hint="eastAsia"/>
          <w:color w:val="000000" w:themeColor="text1"/>
          <w:sz w:val="22"/>
        </w:rPr>
        <w:t>とし</w:t>
      </w:r>
      <w:r w:rsidR="00F71AF7" w:rsidRPr="00E06915">
        <w:rPr>
          <w:rFonts w:asciiTheme="majorEastAsia" w:eastAsiaTheme="majorEastAsia" w:hAnsiTheme="majorEastAsia" w:hint="eastAsia"/>
          <w:color w:val="000000" w:themeColor="text1"/>
          <w:sz w:val="22"/>
        </w:rPr>
        <w:t>余裕をもって事前に組合と情報の共有を図ること</w:t>
      </w:r>
      <w:r w:rsidRPr="00782C9B">
        <w:rPr>
          <w:rFonts w:asciiTheme="majorEastAsia" w:eastAsiaTheme="majorEastAsia" w:hAnsiTheme="majorEastAsia" w:hint="eastAsia"/>
          <w:sz w:val="22"/>
        </w:rPr>
        <w:t>。マニュアルにおいては最低限下記の項目を盛り込むこと。</w:t>
      </w:r>
    </w:p>
    <w:p w14:paraId="394D112B" w14:textId="77777777" w:rsidR="00EE7E69" w:rsidRPr="00782C9B" w:rsidRDefault="00EE7E69" w:rsidP="00EE7E69">
      <w:pPr>
        <w:ind w:left="992" w:hangingChars="451" w:hanging="992"/>
        <w:rPr>
          <w:rFonts w:asciiTheme="majorEastAsia" w:eastAsiaTheme="majorEastAsia" w:hAnsiTheme="majorEastAsia"/>
          <w:sz w:val="22"/>
        </w:rPr>
      </w:pPr>
      <w:r w:rsidRPr="00782C9B">
        <w:rPr>
          <w:rFonts w:asciiTheme="majorEastAsia" w:eastAsiaTheme="majorEastAsia" w:hAnsiTheme="majorEastAsia" w:hint="eastAsia"/>
          <w:sz w:val="22"/>
        </w:rPr>
        <w:t xml:space="preserve">　　　　・開催概要、業務担当者一覧表、連絡系統図、関係各所（警察、消防署等）連絡先一覧、会場レイアウト図、舞台及び設置等図面、実施スケジュール、設備等、搬入車両等の動線、警備、駐車場、運営スタッフ等配置図、緊急時（悪天候、天災等）の避難計画や対応方法</w:t>
      </w:r>
    </w:p>
    <w:p w14:paraId="5C986EA5" w14:textId="77777777" w:rsidR="00EE7E69" w:rsidRDefault="00EE7E69" w:rsidP="00EE7E69">
      <w:pPr>
        <w:ind w:left="996" w:hangingChars="451" w:hanging="996"/>
        <w:rPr>
          <w:rFonts w:asciiTheme="majorEastAsia" w:eastAsiaTheme="majorEastAsia" w:hAnsiTheme="majorEastAsia"/>
          <w:b/>
          <w:sz w:val="22"/>
        </w:rPr>
      </w:pPr>
      <w:r w:rsidRPr="00782C9B">
        <w:rPr>
          <w:rFonts w:asciiTheme="majorEastAsia" w:eastAsiaTheme="majorEastAsia" w:hAnsiTheme="majorEastAsia" w:hint="eastAsia"/>
          <w:b/>
          <w:sz w:val="22"/>
        </w:rPr>
        <w:t xml:space="preserve">　</w:t>
      </w:r>
    </w:p>
    <w:p w14:paraId="5ED9897B" w14:textId="77777777" w:rsidR="00541FED" w:rsidRPr="00782C9B" w:rsidRDefault="00541FED" w:rsidP="00541FED">
      <w:pPr>
        <w:ind w:left="996" w:hangingChars="451" w:hanging="996"/>
        <w:rPr>
          <w:rFonts w:asciiTheme="majorEastAsia" w:eastAsiaTheme="majorEastAsia" w:hAnsiTheme="majorEastAsia"/>
          <w:b/>
          <w:sz w:val="22"/>
        </w:rPr>
      </w:pPr>
      <w:r w:rsidRPr="00782C9B">
        <w:rPr>
          <w:rFonts w:asciiTheme="majorEastAsia" w:eastAsiaTheme="majorEastAsia" w:hAnsiTheme="majorEastAsia" w:hint="eastAsia"/>
          <w:b/>
          <w:sz w:val="22"/>
        </w:rPr>
        <w:t>（</w:t>
      </w:r>
      <w:r>
        <w:rPr>
          <w:rFonts w:asciiTheme="majorEastAsia" w:eastAsiaTheme="majorEastAsia" w:hAnsiTheme="majorEastAsia" w:hint="eastAsia"/>
          <w:b/>
          <w:sz w:val="22"/>
        </w:rPr>
        <w:t>５</w:t>
      </w:r>
      <w:r w:rsidRPr="00782C9B">
        <w:rPr>
          <w:rFonts w:asciiTheme="majorEastAsia" w:eastAsiaTheme="majorEastAsia" w:hAnsiTheme="majorEastAsia" w:hint="eastAsia"/>
          <w:b/>
          <w:sz w:val="22"/>
        </w:rPr>
        <w:t>）舞台に関すること</w:t>
      </w:r>
    </w:p>
    <w:p w14:paraId="5A7C0FD8" w14:textId="77777777" w:rsidR="00541FED" w:rsidRPr="00782C9B" w:rsidRDefault="00541FED" w:rsidP="00541FED">
      <w:pPr>
        <w:pStyle w:val="a3"/>
        <w:numPr>
          <w:ilvl w:val="0"/>
          <w:numId w:val="14"/>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舞台における安全管理を徹底すること。</w:t>
      </w:r>
    </w:p>
    <w:p w14:paraId="6478BB57" w14:textId="77777777" w:rsidR="00541FED" w:rsidRPr="00782C9B" w:rsidRDefault="00541FED" w:rsidP="00541FED">
      <w:pPr>
        <w:pStyle w:val="a3"/>
        <w:numPr>
          <w:ilvl w:val="0"/>
          <w:numId w:val="14"/>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音響機材等の手配、設営撤去、オペレーション等を行うこと。</w:t>
      </w:r>
    </w:p>
    <w:p w14:paraId="06B7EBB3" w14:textId="09D0AE2D" w:rsidR="00541FED" w:rsidRPr="00782C9B" w:rsidRDefault="00541FED" w:rsidP="00541FED">
      <w:pPr>
        <w:pStyle w:val="a3"/>
        <w:numPr>
          <w:ilvl w:val="0"/>
          <w:numId w:val="14"/>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会場の電源環境については、組合と調整を行うこと。</w:t>
      </w:r>
    </w:p>
    <w:p w14:paraId="58D9E580" w14:textId="77777777" w:rsidR="00541FED" w:rsidRPr="00782C9B" w:rsidRDefault="00541FED" w:rsidP="00541FED">
      <w:pPr>
        <w:rPr>
          <w:rFonts w:asciiTheme="majorEastAsia" w:eastAsiaTheme="majorEastAsia" w:hAnsiTheme="majorEastAsia"/>
          <w:sz w:val="22"/>
        </w:rPr>
      </w:pPr>
    </w:p>
    <w:p w14:paraId="3A465789" w14:textId="77777777" w:rsidR="00541FED" w:rsidRPr="00782C9B" w:rsidRDefault="00541FED" w:rsidP="00541FED">
      <w:pPr>
        <w:rPr>
          <w:rFonts w:asciiTheme="majorEastAsia" w:eastAsiaTheme="majorEastAsia" w:hAnsiTheme="majorEastAsia"/>
          <w:b/>
          <w:sz w:val="22"/>
        </w:rPr>
      </w:pPr>
      <w:r w:rsidRPr="00782C9B">
        <w:rPr>
          <w:rFonts w:asciiTheme="majorEastAsia" w:eastAsiaTheme="majorEastAsia" w:hAnsiTheme="majorEastAsia" w:hint="eastAsia"/>
          <w:b/>
          <w:sz w:val="22"/>
        </w:rPr>
        <w:t>（</w:t>
      </w:r>
      <w:r>
        <w:rPr>
          <w:rFonts w:asciiTheme="majorEastAsia" w:eastAsiaTheme="majorEastAsia" w:hAnsiTheme="majorEastAsia" w:hint="eastAsia"/>
          <w:b/>
          <w:sz w:val="22"/>
        </w:rPr>
        <w:t>６</w:t>
      </w:r>
      <w:r w:rsidRPr="00782C9B">
        <w:rPr>
          <w:rFonts w:asciiTheme="majorEastAsia" w:eastAsiaTheme="majorEastAsia" w:hAnsiTheme="majorEastAsia" w:hint="eastAsia"/>
          <w:b/>
          <w:sz w:val="22"/>
        </w:rPr>
        <w:t>）運営及び警備に関すること</w:t>
      </w:r>
    </w:p>
    <w:p w14:paraId="3798FC29" w14:textId="77777777" w:rsidR="00541FED" w:rsidRPr="00782C9B"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運営マニュアルに沿った人員配置、警備等を行うこと。</w:t>
      </w:r>
    </w:p>
    <w:p w14:paraId="030E7F20" w14:textId="77777777" w:rsidR="00541FED" w:rsidRPr="00782C9B"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会場の設営・撤去を行うこと。</w:t>
      </w:r>
    </w:p>
    <w:p w14:paraId="5E2F9403" w14:textId="77777777" w:rsidR="00541FED" w:rsidRPr="00782C9B"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来場者の整理整頓、動線管理を行うこと。</w:t>
      </w:r>
    </w:p>
    <w:p w14:paraId="624E296E" w14:textId="77777777" w:rsidR="00541FED" w:rsidRPr="00782C9B"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駐車場を確保し、必要な誘導を行うこと。</w:t>
      </w:r>
    </w:p>
    <w:p w14:paraId="6B9858D8" w14:textId="77777777" w:rsidR="00541FED" w:rsidRPr="00782C9B"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会場備品の使用については、観光協会及び組合と調整を行うこと。</w:t>
      </w:r>
    </w:p>
    <w:p w14:paraId="4E954849" w14:textId="77777777" w:rsidR="00541FED" w:rsidRDefault="00541FED" w:rsidP="00541FED">
      <w:pPr>
        <w:pStyle w:val="a3"/>
        <w:numPr>
          <w:ilvl w:val="0"/>
          <w:numId w:val="15"/>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会場の動員集計を行うこと。</w:t>
      </w:r>
    </w:p>
    <w:p w14:paraId="5002EF10" w14:textId="77777777" w:rsidR="00BB17C7" w:rsidRPr="005D334B" w:rsidRDefault="00BB17C7" w:rsidP="00BB17C7">
      <w:pPr>
        <w:pStyle w:val="a3"/>
        <w:numPr>
          <w:ilvl w:val="0"/>
          <w:numId w:val="15"/>
        </w:numPr>
        <w:ind w:leftChars="0"/>
        <w:rPr>
          <w:rFonts w:asciiTheme="majorEastAsia" w:eastAsiaTheme="majorEastAsia" w:hAnsiTheme="majorEastAsia"/>
          <w:sz w:val="22"/>
        </w:rPr>
      </w:pPr>
      <w:r w:rsidRPr="005D334B">
        <w:rPr>
          <w:rFonts w:asciiTheme="majorEastAsia" w:eastAsiaTheme="majorEastAsia" w:hAnsiTheme="majorEastAsia" w:hint="eastAsia"/>
          <w:sz w:val="22"/>
        </w:rPr>
        <w:t>出演者、スタッフ、来場者を対象にした傷害事故にかかる保険に加入をすること。（イベント保険への加入等）</w:t>
      </w:r>
    </w:p>
    <w:p w14:paraId="1B9A0AC9" w14:textId="77777777" w:rsidR="00BB17C7" w:rsidRPr="005D334B" w:rsidRDefault="005862FE" w:rsidP="00BB17C7">
      <w:pPr>
        <w:pStyle w:val="a3"/>
        <w:numPr>
          <w:ilvl w:val="0"/>
          <w:numId w:val="15"/>
        </w:numPr>
        <w:ind w:leftChars="0"/>
        <w:rPr>
          <w:rFonts w:asciiTheme="majorEastAsia" w:eastAsiaTheme="majorEastAsia" w:hAnsiTheme="majorEastAsia"/>
          <w:sz w:val="22"/>
        </w:rPr>
      </w:pPr>
      <w:r w:rsidRPr="005D334B">
        <w:rPr>
          <w:rFonts w:asciiTheme="majorEastAsia" w:eastAsiaTheme="majorEastAsia" w:hAnsiTheme="majorEastAsia" w:hint="eastAsia"/>
          <w:sz w:val="22"/>
        </w:rPr>
        <w:t>当日の</w:t>
      </w:r>
      <w:r w:rsidR="00BB17C7" w:rsidRPr="005D334B">
        <w:rPr>
          <w:rFonts w:asciiTheme="majorEastAsia" w:eastAsiaTheme="majorEastAsia" w:hAnsiTheme="majorEastAsia" w:hint="eastAsia"/>
          <w:sz w:val="22"/>
        </w:rPr>
        <w:t>会場の記録</w:t>
      </w:r>
      <w:r w:rsidRPr="005D334B">
        <w:rPr>
          <w:rFonts w:asciiTheme="majorEastAsia" w:eastAsiaTheme="majorEastAsia" w:hAnsiTheme="majorEastAsia" w:hint="eastAsia"/>
          <w:sz w:val="22"/>
        </w:rPr>
        <w:t>（写真及び動画）</w:t>
      </w:r>
      <w:r w:rsidR="005D334B">
        <w:rPr>
          <w:rFonts w:asciiTheme="majorEastAsia" w:eastAsiaTheme="majorEastAsia" w:hAnsiTheme="majorEastAsia" w:hint="eastAsia"/>
          <w:sz w:val="22"/>
        </w:rPr>
        <w:t>を</w:t>
      </w:r>
      <w:r w:rsidRPr="005D334B">
        <w:rPr>
          <w:rFonts w:asciiTheme="majorEastAsia" w:eastAsiaTheme="majorEastAsia" w:hAnsiTheme="majorEastAsia" w:hint="eastAsia"/>
          <w:sz w:val="22"/>
        </w:rPr>
        <w:t>残す</w:t>
      </w:r>
      <w:r w:rsidR="00BB17C7" w:rsidRPr="005D334B">
        <w:rPr>
          <w:rFonts w:asciiTheme="majorEastAsia" w:eastAsiaTheme="majorEastAsia" w:hAnsiTheme="majorEastAsia" w:hint="eastAsia"/>
          <w:sz w:val="22"/>
        </w:rPr>
        <w:t>こと。</w:t>
      </w:r>
    </w:p>
    <w:p w14:paraId="7F9C8FEA" w14:textId="77777777" w:rsidR="005862FE" w:rsidRPr="005D334B" w:rsidRDefault="005862FE" w:rsidP="005862FE">
      <w:pPr>
        <w:pStyle w:val="a3"/>
        <w:numPr>
          <w:ilvl w:val="0"/>
          <w:numId w:val="15"/>
        </w:numPr>
        <w:ind w:leftChars="0"/>
        <w:rPr>
          <w:rFonts w:asciiTheme="majorEastAsia" w:eastAsiaTheme="majorEastAsia" w:hAnsiTheme="majorEastAsia"/>
          <w:sz w:val="22"/>
        </w:rPr>
      </w:pPr>
      <w:r w:rsidRPr="005D334B">
        <w:rPr>
          <w:rFonts w:asciiTheme="majorEastAsia" w:eastAsiaTheme="majorEastAsia" w:hAnsiTheme="majorEastAsia" w:hint="eastAsia"/>
          <w:sz w:val="22"/>
        </w:rPr>
        <w:t>業務実施報告書を作成すること。</w:t>
      </w:r>
    </w:p>
    <w:p w14:paraId="344A0E7A" w14:textId="77777777" w:rsidR="00541FED" w:rsidRPr="00782C9B" w:rsidRDefault="00541FED" w:rsidP="002454DD">
      <w:pPr>
        <w:rPr>
          <w:rFonts w:asciiTheme="majorEastAsia" w:eastAsiaTheme="majorEastAsia" w:hAnsiTheme="majorEastAsia"/>
          <w:b/>
          <w:sz w:val="22"/>
        </w:rPr>
      </w:pPr>
    </w:p>
    <w:p w14:paraId="181A2B93" w14:textId="77777777" w:rsidR="00EE7E69" w:rsidRPr="00BB17C7" w:rsidRDefault="00EE7E69" w:rsidP="00EE7E69">
      <w:pPr>
        <w:ind w:left="996" w:hangingChars="451" w:hanging="996"/>
        <w:rPr>
          <w:rFonts w:asciiTheme="majorEastAsia" w:eastAsiaTheme="majorEastAsia" w:hAnsiTheme="majorEastAsia"/>
          <w:b/>
          <w:sz w:val="22"/>
        </w:rPr>
      </w:pPr>
      <w:r w:rsidRPr="00BB17C7">
        <w:rPr>
          <w:rFonts w:asciiTheme="majorEastAsia" w:eastAsiaTheme="majorEastAsia" w:hAnsiTheme="majorEastAsia" w:hint="eastAsia"/>
          <w:b/>
          <w:sz w:val="22"/>
        </w:rPr>
        <w:t>（</w:t>
      </w:r>
      <w:r w:rsidR="00541FED" w:rsidRPr="00BB17C7">
        <w:rPr>
          <w:rFonts w:asciiTheme="majorEastAsia" w:eastAsiaTheme="majorEastAsia" w:hAnsiTheme="majorEastAsia" w:hint="eastAsia"/>
          <w:b/>
          <w:sz w:val="22"/>
        </w:rPr>
        <w:t>７</w:t>
      </w:r>
      <w:r w:rsidRPr="00BB17C7">
        <w:rPr>
          <w:rFonts w:asciiTheme="majorEastAsia" w:eastAsiaTheme="majorEastAsia" w:hAnsiTheme="majorEastAsia" w:hint="eastAsia"/>
          <w:b/>
          <w:sz w:val="22"/>
        </w:rPr>
        <w:t>）情報発信に関すること</w:t>
      </w:r>
    </w:p>
    <w:p w14:paraId="512FE8CB" w14:textId="54A288F0" w:rsidR="001161AC" w:rsidRPr="003915D5" w:rsidRDefault="003915D5" w:rsidP="003915D5">
      <w:pPr>
        <w:pStyle w:val="a3"/>
        <w:numPr>
          <w:ilvl w:val="0"/>
          <w:numId w:val="13"/>
        </w:numPr>
        <w:ind w:leftChars="0"/>
        <w:rPr>
          <w:rFonts w:asciiTheme="majorEastAsia" w:eastAsiaTheme="majorEastAsia" w:hAnsiTheme="majorEastAsia"/>
          <w:color w:val="000000" w:themeColor="text1"/>
          <w:sz w:val="22"/>
        </w:rPr>
      </w:pPr>
      <w:bookmarkStart w:id="3" w:name="_Hlk101471617"/>
      <w:r w:rsidRPr="003915D5">
        <w:rPr>
          <w:rFonts w:asciiTheme="majorEastAsia" w:eastAsiaTheme="majorEastAsia" w:hAnsiTheme="majorEastAsia" w:hint="eastAsia"/>
          <w:color w:val="000000" w:themeColor="text1"/>
          <w:sz w:val="22"/>
        </w:rPr>
        <w:t>過去の実績（リアル１，４４７名、オンライン２１，６１８名）を超えるよう認知度を高める情報発信の工夫をすること。</w:t>
      </w:r>
    </w:p>
    <w:bookmarkEnd w:id="3"/>
    <w:p w14:paraId="3F06644B" w14:textId="2FDFE6C8" w:rsidR="002454DD" w:rsidRPr="005D334B" w:rsidRDefault="00EE7E69" w:rsidP="00EE7E69">
      <w:pPr>
        <w:pStyle w:val="a3"/>
        <w:numPr>
          <w:ilvl w:val="0"/>
          <w:numId w:val="13"/>
        </w:numPr>
        <w:ind w:leftChars="0"/>
        <w:rPr>
          <w:rFonts w:asciiTheme="majorEastAsia" w:eastAsiaTheme="majorEastAsia" w:hAnsiTheme="majorEastAsia"/>
          <w:sz w:val="22"/>
        </w:rPr>
      </w:pPr>
      <w:r w:rsidRPr="00BB17C7">
        <w:rPr>
          <w:rFonts w:asciiTheme="majorEastAsia" w:eastAsiaTheme="majorEastAsia" w:hAnsiTheme="majorEastAsia" w:hint="eastAsia"/>
          <w:sz w:val="22"/>
        </w:rPr>
        <w:t>イベントのホームページ（PC版、スマートフォン版）について、</w:t>
      </w:r>
      <w:r w:rsidR="00404DD8">
        <w:rPr>
          <w:rFonts w:asciiTheme="majorEastAsia" w:eastAsiaTheme="majorEastAsia" w:hAnsiTheme="majorEastAsia" w:hint="eastAsia"/>
          <w:sz w:val="22"/>
        </w:rPr>
        <w:t>釧路地区や</w:t>
      </w:r>
      <w:r w:rsidRPr="00BB17C7">
        <w:rPr>
          <w:rFonts w:asciiTheme="majorEastAsia" w:eastAsiaTheme="majorEastAsia" w:hAnsiTheme="majorEastAsia" w:hint="eastAsia"/>
          <w:sz w:val="22"/>
        </w:rPr>
        <w:t>阿寒湖</w:t>
      </w:r>
      <w:r w:rsidR="00FD71E7">
        <w:rPr>
          <w:rFonts w:asciiTheme="majorEastAsia" w:eastAsiaTheme="majorEastAsia" w:hAnsiTheme="majorEastAsia" w:hint="eastAsia"/>
          <w:sz w:val="22"/>
        </w:rPr>
        <w:t>温泉地区</w:t>
      </w:r>
      <w:r w:rsidRPr="00BB17C7">
        <w:rPr>
          <w:rFonts w:asciiTheme="majorEastAsia" w:eastAsiaTheme="majorEastAsia" w:hAnsiTheme="majorEastAsia" w:hint="eastAsia"/>
          <w:sz w:val="22"/>
        </w:rPr>
        <w:t>の魅力</w:t>
      </w:r>
      <w:r w:rsidR="00404DD8">
        <w:rPr>
          <w:rFonts w:asciiTheme="majorEastAsia" w:eastAsiaTheme="majorEastAsia" w:hAnsiTheme="majorEastAsia" w:hint="eastAsia"/>
          <w:sz w:val="22"/>
        </w:rPr>
        <w:t>及び、</w:t>
      </w:r>
      <w:r w:rsidRPr="00BB17C7">
        <w:rPr>
          <w:rFonts w:asciiTheme="majorEastAsia" w:eastAsiaTheme="majorEastAsia" w:hAnsiTheme="majorEastAsia" w:hint="eastAsia"/>
          <w:sz w:val="22"/>
        </w:rPr>
        <w:t>アイヌ文化を含めて制作し、公開すること。ホームページは多言語対応とすることとし、英語表記は必須とする。</w:t>
      </w:r>
      <w:r w:rsidR="002454DD" w:rsidRPr="00BB17C7">
        <w:rPr>
          <w:rFonts w:asciiTheme="majorEastAsia" w:eastAsiaTheme="majorEastAsia" w:hAnsiTheme="majorEastAsia" w:hint="eastAsia"/>
          <w:sz w:val="22"/>
        </w:rPr>
        <w:t>また、組合及び</w:t>
      </w:r>
      <w:r w:rsidR="00BB17C7" w:rsidRPr="005D334B">
        <w:rPr>
          <w:rFonts w:asciiTheme="majorEastAsia" w:eastAsiaTheme="majorEastAsia" w:hAnsiTheme="majorEastAsia" w:hint="eastAsia"/>
          <w:sz w:val="22"/>
        </w:rPr>
        <w:t>観光</w:t>
      </w:r>
      <w:r w:rsidR="002454DD" w:rsidRPr="005D334B">
        <w:rPr>
          <w:rFonts w:asciiTheme="majorEastAsia" w:eastAsiaTheme="majorEastAsia" w:hAnsiTheme="majorEastAsia" w:hint="eastAsia"/>
          <w:sz w:val="22"/>
        </w:rPr>
        <w:t>協会の公式ホームページへのリンクを貼ること。</w:t>
      </w:r>
    </w:p>
    <w:p w14:paraId="73426C6E" w14:textId="77777777" w:rsidR="002454DD" w:rsidRPr="005D334B" w:rsidRDefault="002454DD" w:rsidP="002454DD">
      <w:pPr>
        <w:pStyle w:val="a3"/>
        <w:ind w:leftChars="0"/>
        <w:rPr>
          <w:rFonts w:asciiTheme="majorEastAsia" w:eastAsiaTheme="majorEastAsia" w:hAnsiTheme="majorEastAsia"/>
          <w:sz w:val="22"/>
        </w:rPr>
      </w:pPr>
      <w:r w:rsidRPr="005D334B">
        <w:rPr>
          <w:rFonts w:asciiTheme="majorEastAsia" w:eastAsiaTheme="majorEastAsia" w:hAnsiTheme="majorEastAsia" w:hint="eastAsia"/>
          <w:sz w:val="22"/>
        </w:rPr>
        <w:t>組合公式ホームページ：</w:t>
      </w:r>
      <w:hyperlink r:id="rId8" w:history="1">
        <w:r w:rsidRPr="005D334B">
          <w:rPr>
            <w:rStyle w:val="aa"/>
            <w:rFonts w:asciiTheme="majorEastAsia" w:eastAsiaTheme="majorEastAsia" w:hAnsiTheme="majorEastAsia"/>
            <w:sz w:val="22"/>
          </w:rPr>
          <w:t>https://www.akanainu.jp/</w:t>
        </w:r>
      </w:hyperlink>
    </w:p>
    <w:p w14:paraId="5646BA56" w14:textId="77777777" w:rsidR="002454DD" w:rsidRPr="005D334B" w:rsidRDefault="00BB17C7" w:rsidP="002454DD">
      <w:pPr>
        <w:pStyle w:val="a3"/>
        <w:ind w:leftChars="0"/>
        <w:rPr>
          <w:rFonts w:asciiTheme="majorEastAsia" w:eastAsiaTheme="majorEastAsia" w:hAnsiTheme="majorEastAsia"/>
          <w:sz w:val="22"/>
        </w:rPr>
      </w:pPr>
      <w:r w:rsidRPr="005D334B">
        <w:rPr>
          <w:rFonts w:asciiTheme="majorEastAsia" w:eastAsiaTheme="majorEastAsia" w:hAnsiTheme="majorEastAsia" w:hint="eastAsia"/>
          <w:sz w:val="22"/>
        </w:rPr>
        <w:t>観光</w:t>
      </w:r>
      <w:r w:rsidR="002454DD" w:rsidRPr="005D334B">
        <w:rPr>
          <w:rFonts w:asciiTheme="majorEastAsia" w:eastAsiaTheme="majorEastAsia" w:hAnsiTheme="majorEastAsia" w:hint="eastAsia"/>
          <w:sz w:val="22"/>
        </w:rPr>
        <w:t>協会公式ホームページ：</w:t>
      </w:r>
      <w:hyperlink r:id="rId9" w:history="1">
        <w:r w:rsidR="002454DD" w:rsidRPr="005D334B">
          <w:rPr>
            <w:rStyle w:val="aa"/>
            <w:rFonts w:asciiTheme="majorEastAsia" w:eastAsiaTheme="majorEastAsia" w:hAnsiTheme="majorEastAsia"/>
            <w:sz w:val="22"/>
          </w:rPr>
          <w:t>https://ja.kushiro-lakeakan.com/</w:t>
        </w:r>
      </w:hyperlink>
    </w:p>
    <w:p w14:paraId="7267512D" w14:textId="6AEC7FD9" w:rsidR="00EE7E69" w:rsidRPr="00782C9B" w:rsidRDefault="002D661E" w:rsidP="00EE7E69">
      <w:pPr>
        <w:pStyle w:val="a3"/>
        <w:numPr>
          <w:ilvl w:val="0"/>
          <w:numId w:val="13"/>
        </w:numPr>
        <w:ind w:leftChars="0"/>
        <w:rPr>
          <w:rFonts w:asciiTheme="majorEastAsia" w:eastAsiaTheme="majorEastAsia" w:hAnsiTheme="majorEastAsia"/>
          <w:sz w:val="22"/>
        </w:rPr>
      </w:pPr>
      <w:r w:rsidRPr="00E06915">
        <w:rPr>
          <w:rFonts w:asciiTheme="majorEastAsia" w:eastAsiaTheme="majorEastAsia" w:hAnsiTheme="majorEastAsia" w:hint="eastAsia"/>
          <w:color w:val="000000" w:themeColor="text1"/>
          <w:sz w:val="22"/>
        </w:rPr>
        <w:t>既存のＳＮＳ（公式アカウント）</w:t>
      </w:r>
      <w:r w:rsidR="0051261A" w:rsidRPr="00E06915">
        <w:rPr>
          <w:rFonts w:asciiTheme="majorEastAsia" w:eastAsiaTheme="majorEastAsia" w:hAnsiTheme="majorEastAsia" w:hint="eastAsia"/>
          <w:color w:val="000000" w:themeColor="text1"/>
          <w:sz w:val="22"/>
        </w:rPr>
        <w:t>を活用し、阿寒湖のアイヌ文化の魅力を国内</w:t>
      </w:r>
      <w:r w:rsidR="0051261A" w:rsidRPr="00E06915">
        <w:rPr>
          <w:rFonts w:asciiTheme="majorEastAsia" w:eastAsiaTheme="majorEastAsia" w:hAnsiTheme="majorEastAsia" w:hint="eastAsia"/>
          <w:color w:val="000000" w:themeColor="text1"/>
          <w:sz w:val="22"/>
        </w:rPr>
        <w:lastRenderedPageBreak/>
        <w:t>外に発信するほか、</w:t>
      </w:r>
      <w:r w:rsidR="00EE7E69" w:rsidRPr="00E06915">
        <w:rPr>
          <w:rFonts w:asciiTheme="majorEastAsia" w:eastAsiaTheme="majorEastAsia" w:hAnsiTheme="majorEastAsia" w:hint="eastAsia"/>
          <w:color w:val="000000" w:themeColor="text1"/>
          <w:sz w:val="22"/>
        </w:rPr>
        <w:t>イベントの準備や開催中の様子</w:t>
      </w:r>
      <w:r w:rsidR="0051261A" w:rsidRPr="00E06915">
        <w:rPr>
          <w:rFonts w:asciiTheme="majorEastAsia" w:eastAsiaTheme="majorEastAsia" w:hAnsiTheme="majorEastAsia" w:hint="eastAsia"/>
          <w:color w:val="000000" w:themeColor="text1"/>
          <w:sz w:val="22"/>
        </w:rPr>
        <w:t>についても</w:t>
      </w:r>
      <w:r w:rsidR="00EE7E69" w:rsidRPr="00782C9B">
        <w:rPr>
          <w:rFonts w:asciiTheme="majorEastAsia" w:eastAsiaTheme="majorEastAsia" w:hAnsiTheme="majorEastAsia" w:hint="eastAsia"/>
          <w:sz w:val="22"/>
        </w:rPr>
        <w:t>発信し、誘客を図ること。また、新聞、雑誌、テレビ、ラジオ等各種メディアを使ったＰＲ・情報発信を行うこと。</w:t>
      </w:r>
    </w:p>
    <w:p w14:paraId="00A226AF" w14:textId="77777777" w:rsidR="00EE7E69" w:rsidRPr="00782C9B" w:rsidRDefault="00EE7E69" w:rsidP="00EE7E69">
      <w:pPr>
        <w:pStyle w:val="a3"/>
        <w:numPr>
          <w:ilvl w:val="0"/>
          <w:numId w:val="13"/>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イベントの模様を撮影した動画を編集・制作し、イベント終了後に制作したホームページや、YouTube、インスタグラム等に掲載し情報発信すること。</w:t>
      </w:r>
    </w:p>
    <w:p w14:paraId="67B2BA73" w14:textId="77777777" w:rsidR="00EE7E69" w:rsidRPr="00782C9B" w:rsidRDefault="00EE7E69" w:rsidP="00EE7E69">
      <w:pPr>
        <w:pStyle w:val="a3"/>
        <w:numPr>
          <w:ilvl w:val="0"/>
          <w:numId w:val="13"/>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出演するアーティストのＳＮＳ等による当該イベントや阿寒湖の魅力、アイヌ文化の発信について工夫すること。</w:t>
      </w:r>
    </w:p>
    <w:p w14:paraId="4EA7B46E" w14:textId="738ADA86" w:rsidR="00EE7E69" w:rsidRPr="00782C9B" w:rsidRDefault="00EE7E69" w:rsidP="00EE7E69">
      <w:pPr>
        <w:pStyle w:val="a3"/>
        <w:numPr>
          <w:ilvl w:val="0"/>
          <w:numId w:val="13"/>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開催ポスター及びチラシのデザインの制作・印刷</w:t>
      </w:r>
      <w:r w:rsidRPr="00320429">
        <w:rPr>
          <w:rFonts w:asciiTheme="majorEastAsia" w:eastAsiaTheme="majorEastAsia" w:hAnsiTheme="majorEastAsia" w:hint="eastAsia"/>
          <w:sz w:val="22"/>
        </w:rPr>
        <w:t>及び</w:t>
      </w:r>
      <w:r w:rsidRPr="00782C9B">
        <w:rPr>
          <w:rFonts w:asciiTheme="majorEastAsia" w:eastAsiaTheme="majorEastAsia" w:hAnsiTheme="majorEastAsia" w:hint="eastAsia"/>
          <w:sz w:val="22"/>
        </w:rPr>
        <w:t>配布を行うこと。なお、ポスター及びチラシにはイベントのタイムテーブルを載せるか、ＱＲコードで詳しい情報が得られるよう工夫をすること。また、ポスターは最低２００枚、チラシは２，５００枚以上を印刷し、阿寒湖温泉内宿泊施設、各店舗、各種観光施設や市内小中学校</w:t>
      </w:r>
      <w:r w:rsidR="00187BBE">
        <w:rPr>
          <w:rFonts w:asciiTheme="majorEastAsia" w:eastAsiaTheme="majorEastAsia" w:hAnsiTheme="majorEastAsia" w:hint="eastAsia"/>
          <w:sz w:val="22"/>
        </w:rPr>
        <w:t>、</w:t>
      </w:r>
      <w:r w:rsidRPr="00782C9B">
        <w:rPr>
          <w:rFonts w:asciiTheme="majorEastAsia" w:eastAsiaTheme="majorEastAsia" w:hAnsiTheme="majorEastAsia" w:hint="eastAsia"/>
          <w:sz w:val="22"/>
        </w:rPr>
        <w:t>公共施設に配布するほか、北海道内のアイヌ関連団体・施設や観光施設など、幅広く周知できるよう配布すること。</w:t>
      </w:r>
    </w:p>
    <w:p w14:paraId="12C1BF6C" w14:textId="77777777" w:rsidR="00EE7E69" w:rsidRPr="00782C9B" w:rsidRDefault="00EE7E69" w:rsidP="00EE7E69">
      <w:pPr>
        <w:pStyle w:val="a3"/>
        <w:numPr>
          <w:ilvl w:val="0"/>
          <w:numId w:val="13"/>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イベント会場に看板やイベントスケジュールを設置し周知を図ること。なお、看板及びイベントスケジュールは多言語対応とすることとし、英語表記は必須とする。</w:t>
      </w:r>
    </w:p>
    <w:p w14:paraId="2DD95572" w14:textId="0DF19E5F" w:rsidR="00EE7E69" w:rsidRPr="00782C9B" w:rsidRDefault="0051261A" w:rsidP="00EE7E69">
      <w:pPr>
        <w:pStyle w:val="a3"/>
        <w:numPr>
          <w:ilvl w:val="0"/>
          <w:numId w:val="13"/>
        </w:numPr>
        <w:ind w:leftChars="0"/>
        <w:rPr>
          <w:rFonts w:asciiTheme="majorEastAsia" w:eastAsiaTheme="majorEastAsia" w:hAnsiTheme="majorEastAsia"/>
          <w:sz w:val="22"/>
        </w:rPr>
      </w:pPr>
      <w:r w:rsidRPr="00E06915">
        <w:rPr>
          <w:rFonts w:asciiTheme="majorEastAsia" w:eastAsiaTheme="majorEastAsia" w:hAnsiTheme="majorEastAsia" w:hint="eastAsia"/>
          <w:color w:val="000000" w:themeColor="text1"/>
          <w:sz w:val="22"/>
        </w:rPr>
        <w:t>アイヌ文化の魅力をＰＲできる</w:t>
      </w:r>
      <w:r w:rsidR="00EE7E69" w:rsidRPr="00E06915">
        <w:rPr>
          <w:rFonts w:asciiTheme="majorEastAsia" w:eastAsiaTheme="majorEastAsia" w:hAnsiTheme="majorEastAsia" w:hint="eastAsia"/>
          <w:color w:val="000000" w:themeColor="text1"/>
          <w:sz w:val="22"/>
        </w:rPr>
        <w:t>ノ</w:t>
      </w:r>
      <w:r w:rsidR="00EE7E69" w:rsidRPr="00782C9B">
        <w:rPr>
          <w:rFonts w:asciiTheme="majorEastAsia" w:eastAsiaTheme="majorEastAsia" w:hAnsiTheme="majorEastAsia" w:hint="eastAsia"/>
          <w:sz w:val="22"/>
        </w:rPr>
        <w:t>ベルティーを制作し、イベント期間中に配布すること。</w:t>
      </w:r>
    </w:p>
    <w:p w14:paraId="05AFCDA2" w14:textId="075E96EC" w:rsidR="00EE7E69" w:rsidRPr="00782C9B" w:rsidRDefault="00EE7E69" w:rsidP="00EE7E69">
      <w:pPr>
        <w:pStyle w:val="a3"/>
        <w:numPr>
          <w:ilvl w:val="0"/>
          <w:numId w:val="13"/>
        </w:numPr>
        <w:ind w:leftChars="0"/>
        <w:rPr>
          <w:rFonts w:asciiTheme="majorEastAsia" w:eastAsiaTheme="majorEastAsia" w:hAnsiTheme="majorEastAsia"/>
          <w:sz w:val="22"/>
        </w:rPr>
      </w:pPr>
      <w:r w:rsidRPr="00782C9B">
        <w:rPr>
          <w:rFonts w:asciiTheme="majorEastAsia" w:eastAsiaTheme="majorEastAsia" w:hAnsiTheme="majorEastAsia" w:hint="eastAsia"/>
          <w:sz w:val="22"/>
        </w:rPr>
        <w:t>アイヌ文化ガイド</w:t>
      </w:r>
      <w:bookmarkStart w:id="4" w:name="_Hlk37319714"/>
      <w:r w:rsidRPr="00782C9B">
        <w:rPr>
          <w:rFonts w:asciiTheme="majorEastAsia" w:eastAsiaTheme="majorEastAsia" w:hAnsiTheme="majorEastAsia" w:hint="eastAsia"/>
          <w:sz w:val="22"/>
        </w:rPr>
        <w:t>「</w:t>
      </w:r>
      <w:proofErr w:type="spellStart"/>
      <w:r w:rsidRPr="00782C9B">
        <w:rPr>
          <w:rFonts w:asciiTheme="majorEastAsia" w:eastAsiaTheme="majorEastAsia" w:hAnsiTheme="majorEastAsia" w:hint="eastAsia"/>
          <w:sz w:val="22"/>
        </w:rPr>
        <w:t>Anytime,A</w:t>
      </w:r>
      <w:r w:rsidRPr="00782C9B">
        <w:rPr>
          <w:rFonts w:asciiTheme="majorEastAsia" w:eastAsiaTheme="majorEastAsia" w:hAnsiTheme="majorEastAsia"/>
          <w:sz w:val="22"/>
        </w:rPr>
        <w:t>inutime</w:t>
      </w:r>
      <w:proofErr w:type="spellEnd"/>
      <w:r w:rsidRPr="00782C9B">
        <w:rPr>
          <w:rFonts w:asciiTheme="majorEastAsia" w:eastAsiaTheme="majorEastAsia" w:hAnsiTheme="majorEastAsia"/>
          <w:sz w:val="22"/>
        </w:rPr>
        <w:t>!</w:t>
      </w:r>
      <w:r w:rsidRPr="00782C9B">
        <w:rPr>
          <w:rFonts w:asciiTheme="majorEastAsia" w:eastAsiaTheme="majorEastAsia" w:hAnsiTheme="majorEastAsia" w:hint="eastAsia"/>
          <w:sz w:val="22"/>
        </w:rPr>
        <w:t>」</w:t>
      </w:r>
      <w:bookmarkEnd w:id="4"/>
      <w:r w:rsidRPr="00782C9B">
        <w:rPr>
          <w:rFonts w:asciiTheme="majorEastAsia" w:eastAsiaTheme="majorEastAsia" w:hAnsiTheme="majorEastAsia" w:hint="eastAsia"/>
          <w:sz w:val="22"/>
        </w:rPr>
        <w:t>事業及び「AKAN</w:t>
      </w:r>
      <w:r w:rsidRPr="00782C9B">
        <w:rPr>
          <w:rFonts w:asciiTheme="majorEastAsia" w:eastAsiaTheme="majorEastAsia" w:hAnsiTheme="majorEastAsia"/>
          <w:sz w:val="22"/>
        </w:rPr>
        <w:t xml:space="preserve"> AINU ARTS </w:t>
      </w:r>
      <w:r w:rsidRPr="00782C9B">
        <w:rPr>
          <w:rFonts w:asciiTheme="majorEastAsia" w:eastAsiaTheme="majorEastAsia" w:hAnsiTheme="majorEastAsia" w:hint="eastAsia"/>
          <w:sz w:val="22"/>
        </w:rPr>
        <w:t>＆ CRAFTS→NEXT</w:t>
      </w:r>
      <w:r w:rsidRPr="00782C9B">
        <w:rPr>
          <w:rFonts w:asciiTheme="majorEastAsia" w:eastAsiaTheme="majorEastAsia" w:hAnsiTheme="majorEastAsia"/>
          <w:sz w:val="22"/>
        </w:rPr>
        <w:t>」</w:t>
      </w:r>
      <w:r w:rsidRPr="00782C9B">
        <w:rPr>
          <w:rFonts w:asciiTheme="majorEastAsia" w:eastAsiaTheme="majorEastAsia" w:hAnsiTheme="majorEastAsia" w:hint="eastAsia"/>
          <w:sz w:val="22"/>
        </w:rPr>
        <w:t>との連携を図るほか、</w:t>
      </w:r>
      <w:r w:rsidR="001D4484">
        <w:rPr>
          <w:rFonts w:asciiTheme="majorEastAsia" w:eastAsiaTheme="majorEastAsia" w:hAnsiTheme="majorEastAsia" w:hint="eastAsia"/>
          <w:sz w:val="22"/>
        </w:rPr>
        <w:t>ホームページ「阿寒湖アイヌコタン」など</w:t>
      </w:r>
      <w:r w:rsidRPr="00782C9B">
        <w:rPr>
          <w:rFonts w:asciiTheme="majorEastAsia" w:eastAsiaTheme="majorEastAsia" w:hAnsiTheme="majorEastAsia" w:hint="eastAsia"/>
          <w:sz w:val="22"/>
        </w:rPr>
        <w:t>阿寒湖のアイヌコンテンツを積極的にＰＲする事業との連携を図ること。</w:t>
      </w:r>
    </w:p>
    <w:p w14:paraId="447083D0" w14:textId="77777777" w:rsidR="00EE7E69" w:rsidRPr="00782C9B" w:rsidRDefault="00EE7E69" w:rsidP="00EE7E69">
      <w:pPr>
        <w:pStyle w:val="a3"/>
        <w:ind w:leftChars="0"/>
        <w:rPr>
          <w:rFonts w:asciiTheme="majorEastAsia" w:eastAsiaTheme="majorEastAsia" w:hAnsiTheme="majorEastAsia"/>
          <w:sz w:val="22"/>
        </w:rPr>
      </w:pPr>
      <w:r w:rsidRPr="00782C9B">
        <w:rPr>
          <w:rFonts w:asciiTheme="majorEastAsia" w:eastAsiaTheme="majorEastAsia" w:hAnsiTheme="majorEastAsia" w:hint="eastAsia"/>
          <w:sz w:val="22"/>
        </w:rPr>
        <w:t>「</w:t>
      </w:r>
      <w:proofErr w:type="spellStart"/>
      <w:r w:rsidRPr="00782C9B">
        <w:rPr>
          <w:rFonts w:asciiTheme="majorEastAsia" w:eastAsiaTheme="majorEastAsia" w:hAnsiTheme="majorEastAsia" w:hint="eastAsia"/>
          <w:sz w:val="22"/>
        </w:rPr>
        <w:t>Anytime,A</w:t>
      </w:r>
      <w:r w:rsidRPr="00782C9B">
        <w:rPr>
          <w:rFonts w:asciiTheme="majorEastAsia" w:eastAsiaTheme="majorEastAsia" w:hAnsiTheme="majorEastAsia"/>
          <w:sz w:val="22"/>
        </w:rPr>
        <w:t>inutime</w:t>
      </w:r>
      <w:proofErr w:type="spellEnd"/>
      <w:r w:rsidRPr="00782C9B">
        <w:rPr>
          <w:rFonts w:asciiTheme="majorEastAsia" w:eastAsiaTheme="majorEastAsia" w:hAnsiTheme="majorEastAsia"/>
          <w:sz w:val="22"/>
        </w:rPr>
        <w:t>!</w:t>
      </w:r>
      <w:r w:rsidRPr="00782C9B">
        <w:rPr>
          <w:rFonts w:asciiTheme="majorEastAsia" w:eastAsiaTheme="majorEastAsia" w:hAnsiTheme="majorEastAsia" w:hint="eastAsia"/>
          <w:sz w:val="22"/>
        </w:rPr>
        <w:t>」：</w:t>
      </w:r>
      <w:hyperlink r:id="rId10" w:history="1">
        <w:r w:rsidRPr="00782C9B">
          <w:rPr>
            <w:rStyle w:val="aa"/>
            <w:rFonts w:asciiTheme="majorEastAsia" w:eastAsiaTheme="majorEastAsia" w:hAnsiTheme="majorEastAsia"/>
            <w:color w:val="auto"/>
            <w:sz w:val="22"/>
          </w:rPr>
          <w:t>https://anytimeainutime.jp/</w:t>
        </w:r>
      </w:hyperlink>
    </w:p>
    <w:p w14:paraId="2B7D92BD" w14:textId="77777777" w:rsidR="00EE7E69" w:rsidRPr="00782C9B" w:rsidRDefault="00EE7E69" w:rsidP="00EE7E69">
      <w:pPr>
        <w:pStyle w:val="a3"/>
        <w:ind w:leftChars="0"/>
        <w:rPr>
          <w:rStyle w:val="aa"/>
          <w:rFonts w:asciiTheme="majorEastAsia" w:eastAsiaTheme="majorEastAsia" w:hAnsiTheme="majorEastAsia"/>
          <w:color w:val="auto"/>
          <w:sz w:val="22"/>
        </w:rPr>
      </w:pPr>
      <w:r w:rsidRPr="00782C9B">
        <w:rPr>
          <w:rFonts w:asciiTheme="majorEastAsia" w:eastAsiaTheme="majorEastAsia" w:hAnsiTheme="majorEastAsia" w:hint="eastAsia"/>
          <w:sz w:val="22"/>
        </w:rPr>
        <w:t>「AKAN</w:t>
      </w:r>
      <w:r w:rsidRPr="00782C9B">
        <w:rPr>
          <w:rFonts w:asciiTheme="majorEastAsia" w:eastAsiaTheme="majorEastAsia" w:hAnsiTheme="majorEastAsia"/>
          <w:sz w:val="22"/>
        </w:rPr>
        <w:t xml:space="preserve"> AINU ARTS </w:t>
      </w:r>
      <w:r w:rsidRPr="00782C9B">
        <w:rPr>
          <w:rFonts w:asciiTheme="majorEastAsia" w:eastAsiaTheme="majorEastAsia" w:hAnsiTheme="majorEastAsia" w:hint="eastAsia"/>
          <w:sz w:val="22"/>
        </w:rPr>
        <w:t>＆ CRAFTS→NEXT</w:t>
      </w:r>
      <w:r w:rsidRPr="00782C9B">
        <w:rPr>
          <w:rFonts w:asciiTheme="majorEastAsia" w:eastAsiaTheme="majorEastAsia" w:hAnsiTheme="majorEastAsia"/>
          <w:sz w:val="22"/>
        </w:rPr>
        <w:t>」</w:t>
      </w:r>
      <w:r w:rsidRPr="00782C9B">
        <w:rPr>
          <w:rFonts w:asciiTheme="majorEastAsia" w:eastAsiaTheme="majorEastAsia" w:hAnsiTheme="majorEastAsia" w:hint="eastAsia"/>
          <w:sz w:val="22"/>
        </w:rPr>
        <w:t>：</w:t>
      </w:r>
      <w:hyperlink r:id="rId11" w:history="1">
        <w:r w:rsidRPr="00782C9B">
          <w:rPr>
            <w:rStyle w:val="aa"/>
            <w:rFonts w:asciiTheme="majorEastAsia" w:eastAsiaTheme="majorEastAsia" w:hAnsiTheme="majorEastAsia"/>
            <w:color w:val="auto"/>
            <w:sz w:val="22"/>
          </w:rPr>
          <w:t>https://akanainu-next.jp/</w:t>
        </w:r>
      </w:hyperlink>
    </w:p>
    <w:p w14:paraId="0B731DC7" w14:textId="41273C30" w:rsidR="00EE7E69" w:rsidRDefault="00EE7E69" w:rsidP="00EE7E69">
      <w:pPr>
        <w:rPr>
          <w:rFonts w:asciiTheme="majorEastAsia" w:eastAsiaTheme="majorEastAsia" w:hAnsiTheme="majorEastAsia"/>
          <w:sz w:val="22"/>
        </w:rPr>
      </w:pPr>
      <w:r w:rsidRPr="00782C9B">
        <w:rPr>
          <w:rFonts w:asciiTheme="majorEastAsia" w:eastAsiaTheme="majorEastAsia" w:hAnsiTheme="majorEastAsia" w:hint="eastAsia"/>
          <w:sz w:val="22"/>
        </w:rPr>
        <w:t xml:space="preserve">　　</w:t>
      </w:r>
      <w:r w:rsidR="001D4484">
        <w:rPr>
          <w:rFonts w:asciiTheme="majorEastAsia" w:eastAsiaTheme="majorEastAsia" w:hAnsiTheme="majorEastAsia" w:hint="eastAsia"/>
          <w:sz w:val="22"/>
        </w:rPr>
        <w:t xml:space="preserve">　　「阿寒湖アイヌコタン」：</w:t>
      </w:r>
      <w:r w:rsidR="001D4484" w:rsidRPr="001D4484">
        <w:rPr>
          <w:rFonts w:asciiTheme="majorEastAsia" w:eastAsiaTheme="majorEastAsia" w:hAnsiTheme="majorEastAsia"/>
          <w:sz w:val="22"/>
          <w:u w:val="single"/>
        </w:rPr>
        <w:t>https://www.akanainu.jp/</w:t>
      </w:r>
    </w:p>
    <w:p w14:paraId="2865E185" w14:textId="42731361" w:rsidR="001D4484" w:rsidRPr="001161AC" w:rsidRDefault="001161AC" w:rsidP="001161AC">
      <w:pPr>
        <w:rPr>
          <w:rFonts w:asciiTheme="majorEastAsia" w:eastAsiaTheme="majorEastAsia" w:hAnsiTheme="majorEastAsia"/>
          <w:sz w:val="22"/>
        </w:rPr>
      </w:pPr>
      <w:r>
        <w:rPr>
          <w:rFonts w:asciiTheme="majorEastAsia" w:eastAsiaTheme="majorEastAsia" w:hAnsiTheme="majorEastAsia" w:hint="eastAsia"/>
          <w:sz w:val="22"/>
        </w:rPr>
        <w:t xml:space="preserve">　　</w:t>
      </w:r>
    </w:p>
    <w:p w14:paraId="0F59A31A" w14:textId="77777777" w:rsidR="001161AC" w:rsidRPr="00782C9B" w:rsidRDefault="001161AC" w:rsidP="00EE7E69">
      <w:pPr>
        <w:rPr>
          <w:rFonts w:asciiTheme="majorEastAsia" w:eastAsiaTheme="majorEastAsia" w:hAnsiTheme="majorEastAsia"/>
          <w:sz w:val="22"/>
        </w:rPr>
      </w:pPr>
    </w:p>
    <w:p w14:paraId="5A4A08D9" w14:textId="77777777" w:rsidR="00EE7E69" w:rsidRPr="00782C9B" w:rsidRDefault="00EE7E69" w:rsidP="00EE7E69">
      <w:pPr>
        <w:ind w:left="996" w:hangingChars="451" w:hanging="996"/>
        <w:rPr>
          <w:rFonts w:asciiTheme="majorEastAsia" w:eastAsiaTheme="majorEastAsia" w:hAnsiTheme="majorEastAsia"/>
          <w:b/>
          <w:sz w:val="22"/>
        </w:rPr>
      </w:pPr>
      <w:r w:rsidRPr="00782C9B">
        <w:rPr>
          <w:rFonts w:asciiTheme="majorEastAsia" w:eastAsiaTheme="majorEastAsia" w:hAnsiTheme="majorEastAsia" w:hint="eastAsia"/>
          <w:b/>
          <w:sz w:val="22"/>
        </w:rPr>
        <w:t>（</w:t>
      </w:r>
      <w:r w:rsidR="00DC2F29">
        <w:rPr>
          <w:rFonts w:asciiTheme="majorEastAsia" w:eastAsiaTheme="majorEastAsia" w:hAnsiTheme="majorEastAsia" w:hint="eastAsia"/>
          <w:b/>
          <w:sz w:val="22"/>
        </w:rPr>
        <w:t>８</w:t>
      </w:r>
      <w:r w:rsidRPr="00782C9B">
        <w:rPr>
          <w:rFonts w:asciiTheme="majorEastAsia" w:eastAsiaTheme="majorEastAsia" w:hAnsiTheme="majorEastAsia" w:hint="eastAsia"/>
          <w:b/>
          <w:sz w:val="22"/>
        </w:rPr>
        <w:t>）中止の場合（費用負担について）</w:t>
      </w:r>
    </w:p>
    <w:p w14:paraId="65425774" w14:textId="5E635211" w:rsidR="00EE7E69" w:rsidRDefault="00EE7E69" w:rsidP="00EE7E69">
      <w:pPr>
        <w:pStyle w:val="a3"/>
        <w:numPr>
          <w:ilvl w:val="0"/>
          <w:numId w:val="17"/>
        </w:numPr>
        <w:ind w:leftChars="0"/>
        <w:rPr>
          <w:rFonts w:asciiTheme="majorEastAsia" w:eastAsiaTheme="majorEastAsia" w:hAnsiTheme="majorEastAsia"/>
          <w:sz w:val="22"/>
        </w:rPr>
      </w:pPr>
      <w:r w:rsidRPr="005D334B">
        <w:rPr>
          <w:rFonts w:asciiTheme="majorEastAsia" w:eastAsiaTheme="majorEastAsia" w:hAnsiTheme="majorEastAsia" w:hint="eastAsia"/>
          <w:sz w:val="22"/>
        </w:rPr>
        <w:t>天災、伝染病等、提案者の責めに帰することができない事由により、フェスティバルを中止とした場合</w:t>
      </w:r>
      <w:r w:rsidR="00DC2F29" w:rsidRPr="005D334B">
        <w:rPr>
          <w:rFonts w:asciiTheme="majorEastAsia" w:eastAsiaTheme="majorEastAsia" w:hAnsiTheme="majorEastAsia" w:hint="eastAsia"/>
          <w:sz w:val="22"/>
        </w:rPr>
        <w:t>の</w:t>
      </w:r>
      <w:r w:rsidRPr="005D334B">
        <w:rPr>
          <w:rFonts w:asciiTheme="majorEastAsia" w:eastAsiaTheme="majorEastAsia" w:hAnsiTheme="majorEastAsia" w:hint="eastAsia"/>
          <w:sz w:val="22"/>
        </w:rPr>
        <w:t>費用負担については、双方協議の上、決定するものとする。</w:t>
      </w:r>
    </w:p>
    <w:p w14:paraId="23503B2F" w14:textId="4FF0CC56" w:rsidR="0051261A" w:rsidRDefault="0051261A" w:rsidP="0051261A">
      <w:pPr>
        <w:rPr>
          <w:rFonts w:asciiTheme="majorEastAsia" w:eastAsiaTheme="majorEastAsia" w:hAnsiTheme="majorEastAsia"/>
          <w:sz w:val="22"/>
        </w:rPr>
      </w:pPr>
    </w:p>
    <w:p w14:paraId="63DBD6E8" w14:textId="0B3ABF7F" w:rsidR="0051261A" w:rsidRDefault="0051261A" w:rsidP="0051261A">
      <w:pPr>
        <w:rPr>
          <w:rFonts w:asciiTheme="majorEastAsia" w:eastAsiaTheme="majorEastAsia" w:hAnsiTheme="majorEastAsia"/>
          <w:b/>
          <w:bCs/>
          <w:sz w:val="22"/>
        </w:rPr>
      </w:pPr>
      <w:r w:rsidRPr="0051261A">
        <w:rPr>
          <w:rFonts w:asciiTheme="majorEastAsia" w:eastAsiaTheme="majorEastAsia" w:hAnsiTheme="majorEastAsia" w:hint="eastAsia"/>
          <w:b/>
          <w:bCs/>
          <w:sz w:val="22"/>
        </w:rPr>
        <w:t>（９）</w:t>
      </w:r>
      <w:r w:rsidR="009F1D78">
        <w:rPr>
          <w:rFonts w:asciiTheme="majorEastAsia" w:eastAsiaTheme="majorEastAsia" w:hAnsiTheme="majorEastAsia" w:hint="eastAsia"/>
          <w:b/>
          <w:bCs/>
          <w:sz w:val="22"/>
        </w:rPr>
        <w:t>フェスティバルの自立に向けた調査に</w:t>
      </w:r>
      <w:r w:rsidR="00F76F59">
        <w:rPr>
          <w:rFonts w:asciiTheme="majorEastAsia" w:eastAsiaTheme="majorEastAsia" w:hAnsiTheme="majorEastAsia" w:hint="eastAsia"/>
          <w:b/>
          <w:bCs/>
          <w:sz w:val="22"/>
        </w:rPr>
        <w:t>関すること</w:t>
      </w:r>
    </w:p>
    <w:p w14:paraId="3E5AE2F8" w14:textId="3BC34BA2" w:rsidR="003915D5" w:rsidRDefault="0051261A" w:rsidP="00C000C3">
      <w:pPr>
        <w:ind w:left="850" w:hangingChars="385" w:hanging="850"/>
        <w:rPr>
          <w:rFonts w:asciiTheme="majorEastAsia" w:eastAsiaTheme="majorEastAsia" w:hAnsiTheme="majorEastAsia"/>
          <w:sz w:val="22"/>
        </w:rPr>
      </w:pPr>
      <w:r>
        <w:rPr>
          <w:rFonts w:asciiTheme="majorEastAsia" w:eastAsiaTheme="majorEastAsia" w:hAnsiTheme="majorEastAsia" w:hint="eastAsia"/>
          <w:b/>
          <w:bCs/>
          <w:sz w:val="22"/>
        </w:rPr>
        <w:t xml:space="preserve">　　</w:t>
      </w:r>
      <w:r w:rsidR="00C000C3" w:rsidRPr="00C000C3">
        <w:rPr>
          <w:rFonts w:asciiTheme="majorEastAsia" w:eastAsiaTheme="majorEastAsia" w:hAnsiTheme="majorEastAsia" w:hint="eastAsia"/>
          <w:sz w:val="22"/>
        </w:rPr>
        <w:t>①</w:t>
      </w:r>
      <w:r w:rsidR="00C000C3" w:rsidRPr="00C000C3">
        <w:rPr>
          <w:rFonts w:asciiTheme="majorEastAsia" w:eastAsiaTheme="majorEastAsia" w:hAnsiTheme="majorEastAsia" w:hint="eastAsia"/>
          <w:sz w:val="22"/>
        </w:rPr>
        <w:tab/>
      </w:r>
      <w:r w:rsidR="003915D5">
        <w:rPr>
          <w:rFonts w:asciiTheme="majorEastAsia" w:eastAsiaTheme="majorEastAsia" w:hAnsiTheme="majorEastAsia" w:hint="eastAsia"/>
          <w:sz w:val="22"/>
        </w:rPr>
        <w:t>フェスティバルの主催者について、将来的に誰が主体となって動くのか、どのような組織にするのかを地元の関係者と協議し、形にすることが</w:t>
      </w:r>
      <w:r w:rsidR="003E01E8">
        <w:rPr>
          <w:rFonts w:asciiTheme="majorEastAsia" w:eastAsiaTheme="majorEastAsia" w:hAnsiTheme="majorEastAsia" w:hint="eastAsia"/>
          <w:sz w:val="22"/>
        </w:rPr>
        <w:t>望ましい</w:t>
      </w:r>
      <w:r w:rsidR="003915D5">
        <w:rPr>
          <w:rFonts w:asciiTheme="majorEastAsia" w:eastAsiaTheme="majorEastAsia" w:hAnsiTheme="majorEastAsia" w:hint="eastAsia"/>
          <w:sz w:val="22"/>
        </w:rPr>
        <w:t>。</w:t>
      </w:r>
    </w:p>
    <w:p w14:paraId="18D75071" w14:textId="196663D0" w:rsidR="0051261A" w:rsidRPr="003915D5" w:rsidRDefault="0051261A" w:rsidP="003915D5">
      <w:pPr>
        <w:pStyle w:val="a3"/>
        <w:numPr>
          <w:ilvl w:val="0"/>
          <w:numId w:val="17"/>
        </w:numPr>
        <w:ind w:leftChars="0"/>
        <w:rPr>
          <w:rFonts w:asciiTheme="majorEastAsia" w:eastAsiaTheme="majorEastAsia" w:hAnsiTheme="majorEastAsia"/>
          <w:sz w:val="22"/>
        </w:rPr>
      </w:pPr>
      <w:r w:rsidRPr="003915D5">
        <w:rPr>
          <w:rFonts w:asciiTheme="majorEastAsia" w:eastAsiaTheme="majorEastAsia" w:hAnsiTheme="majorEastAsia" w:hint="eastAsia"/>
          <w:sz w:val="22"/>
        </w:rPr>
        <w:t>将来的に</w:t>
      </w:r>
      <w:r w:rsidR="00C000C3" w:rsidRPr="003915D5">
        <w:rPr>
          <w:rFonts w:asciiTheme="majorEastAsia" w:eastAsiaTheme="majorEastAsia" w:hAnsiTheme="majorEastAsia" w:hint="eastAsia"/>
          <w:sz w:val="22"/>
        </w:rPr>
        <w:t>フェスティバルの主催者が、フェスティバル開催の都度採算がとれるよう</w:t>
      </w:r>
      <w:r w:rsidR="009F1D78" w:rsidRPr="003915D5">
        <w:rPr>
          <w:rFonts w:asciiTheme="majorEastAsia" w:eastAsiaTheme="majorEastAsia" w:hAnsiTheme="majorEastAsia" w:hint="eastAsia"/>
          <w:sz w:val="22"/>
        </w:rPr>
        <w:t>な運営方法（有料化などの収入確保策等）について具体的に提案し必要な調査を実施すること。なお、</w:t>
      </w:r>
      <w:r w:rsidR="00CE1317">
        <w:rPr>
          <w:rFonts w:asciiTheme="majorEastAsia" w:eastAsiaTheme="majorEastAsia" w:hAnsiTheme="majorEastAsia" w:hint="eastAsia"/>
          <w:sz w:val="22"/>
        </w:rPr>
        <w:t>提案内容</w:t>
      </w:r>
      <w:r w:rsidR="003915D5" w:rsidRPr="003915D5">
        <w:rPr>
          <w:rFonts w:asciiTheme="majorEastAsia" w:eastAsiaTheme="majorEastAsia" w:hAnsiTheme="majorEastAsia" w:hint="eastAsia"/>
          <w:sz w:val="22"/>
        </w:rPr>
        <w:t>については、フェスティバルの開催前に</w:t>
      </w:r>
      <w:r w:rsidR="003915D5" w:rsidRPr="003915D5">
        <w:rPr>
          <w:rFonts w:asciiTheme="majorEastAsia" w:eastAsiaTheme="majorEastAsia" w:hAnsiTheme="majorEastAsia" w:hint="eastAsia"/>
          <w:sz w:val="22"/>
        </w:rPr>
        <w:lastRenderedPageBreak/>
        <w:t>地元関係者へ説明のうえ、意見交換をすることが</w:t>
      </w:r>
      <w:r w:rsidR="009F1D78" w:rsidRPr="003915D5">
        <w:rPr>
          <w:rFonts w:asciiTheme="majorEastAsia" w:eastAsiaTheme="majorEastAsia" w:hAnsiTheme="majorEastAsia" w:hint="eastAsia"/>
          <w:sz w:val="22"/>
        </w:rPr>
        <w:t>望ましい。</w:t>
      </w:r>
    </w:p>
    <w:p w14:paraId="3D21E930" w14:textId="53569DA2" w:rsidR="00EE7E69" w:rsidRPr="00782C9B" w:rsidRDefault="00EE7E69" w:rsidP="00EE7E69">
      <w:pPr>
        <w:pStyle w:val="a3"/>
        <w:ind w:leftChars="0"/>
        <w:rPr>
          <w:rFonts w:asciiTheme="majorEastAsia" w:eastAsiaTheme="majorEastAsia" w:hAnsiTheme="majorEastAsia"/>
          <w:sz w:val="22"/>
        </w:rPr>
      </w:pPr>
    </w:p>
    <w:p w14:paraId="58FBAD6E" w14:textId="77777777" w:rsidR="00EE7E69" w:rsidRPr="00782C9B" w:rsidRDefault="00EE7E69" w:rsidP="00EE7E69">
      <w:pPr>
        <w:rPr>
          <w:rFonts w:asciiTheme="majorEastAsia" w:eastAsiaTheme="majorEastAsia" w:hAnsiTheme="majorEastAsia"/>
          <w:b/>
          <w:sz w:val="22"/>
          <w:bdr w:val="single" w:sz="4" w:space="0" w:color="auto"/>
        </w:rPr>
      </w:pPr>
      <w:r w:rsidRPr="00782C9B">
        <w:rPr>
          <w:rFonts w:asciiTheme="majorEastAsia" w:eastAsiaTheme="majorEastAsia" w:hAnsiTheme="majorEastAsia" w:hint="eastAsia"/>
          <w:b/>
          <w:sz w:val="22"/>
          <w:bdr w:val="single" w:sz="4" w:space="0" w:color="auto"/>
        </w:rPr>
        <w:t xml:space="preserve">３　契約上限額　</w:t>
      </w:r>
    </w:p>
    <w:p w14:paraId="4A392A61" w14:textId="00C9F25C" w:rsidR="00EE7E69" w:rsidRPr="00782C9B" w:rsidRDefault="00EE7E69" w:rsidP="00EE7E69">
      <w:pPr>
        <w:ind w:left="284" w:hangingChars="129" w:hanging="284"/>
        <w:rPr>
          <w:rFonts w:asciiTheme="majorEastAsia" w:eastAsiaTheme="majorEastAsia" w:hAnsiTheme="majorEastAsia"/>
          <w:sz w:val="22"/>
        </w:rPr>
      </w:pPr>
      <w:r w:rsidRPr="00782C9B">
        <w:rPr>
          <w:rFonts w:asciiTheme="majorEastAsia" w:eastAsiaTheme="majorEastAsia" w:hAnsiTheme="majorEastAsia" w:hint="eastAsia"/>
          <w:sz w:val="22"/>
        </w:rPr>
        <w:t xml:space="preserve">　　契約上限額は</w:t>
      </w:r>
      <w:r w:rsidRPr="00B72316">
        <w:rPr>
          <w:rFonts w:asciiTheme="majorEastAsia" w:eastAsiaTheme="majorEastAsia" w:hAnsiTheme="majorEastAsia" w:hint="eastAsia"/>
          <w:color w:val="000000" w:themeColor="text1"/>
          <w:sz w:val="22"/>
        </w:rPr>
        <w:t>２０，７３５，０００</w:t>
      </w:r>
      <w:r w:rsidRPr="00782C9B">
        <w:rPr>
          <w:rFonts w:asciiTheme="majorEastAsia" w:eastAsiaTheme="majorEastAsia" w:hAnsiTheme="majorEastAsia" w:hint="eastAsia"/>
          <w:sz w:val="22"/>
        </w:rPr>
        <w:t>円（消費税及び地方消費税の額を含む</w:t>
      </w:r>
      <w:r w:rsidR="008A1EEF">
        <w:rPr>
          <w:rFonts w:asciiTheme="majorEastAsia" w:eastAsiaTheme="majorEastAsia" w:hAnsiTheme="majorEastAsia" w:hint="eastAsia"/>
          <w:sz w:val="22"/>
        </w:rPr>
        <w:t>。</w:t>
      </w:r>
      <w:r w:rsidRPr="00782C9B">
        <w:rPr>
          <w:rFonts w:asciiTheme="majorEastAsia" w:eastAsiaTheme="majorEastAsia" w:hAnsiTheme="majorEastAsia" w:hint="eastAsia"/>
          <w:sz w:val="22"/>
        </w:rPr>
        <w:t>）とする。</w:t>
      </w:r>
    </w:p>
    <w:sectPr w:rsidR="00EE7E69" w:rsidRPr="00782C9B" w:rsidSect="008C2871">
      <w:footerReference w:type="default" r:id="rId12"/>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F694F" w14:textId="77777777" w:rsidR="005C2998" w:rsidRDefault="005C2998" w:rsidP="00737EB3">
      <w:r>
        <w:separator/>
      </w:r>
    </w:p>
  </w:endnote>
  <w:endnote w:type="continuationSeparator" w:id="0">
    <w:p w14:paraId="04F56CC3" w14:textId="77777777" w:rsidR="005C2998" w:rsidRDefault="005C2998"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93640"/>
      <w:docPartObj>
        <w:docPartGallery w:val="Page Numbers (Bottom of Page)"/>
        <w:docPartUnique/>
      </w:docPartObj>
    </w:sdtPr>
    <w:sdtEndPr/>
    <w:sdtContent>
      <w:p w14:paraId="5DBAC6B9" w14:textId="77777777" w:rsidR="000F7F1B" w:rsidRDefault="000F7F1B">
        <w:pPr>
          <w:pStyle w:val="a6"/>
          <w:jc w:val="center"/>
        </w:pPr>
        <w:r>
          <w:fldChar w:fldCharType="begin"/>
        </w:r>
        <w:r>
          <w:instrText>PAGE   \* MERGEFORMAT</w:instrText>
        </w:r>
        <w:r>
          <w:fldChar w:fldCharType="separate"/>
        </w:r>
        <w:r>
          <w:rPr>
            <w:lang w:val="ja-JP"/>
          </w:rPr>
          <w:t>2</w:t>
        </w:r>
        <w:r>
          <w:fldChar w:fldCharType="end"/>
        </w:r>
      </w:p>
    </w:sdtContent>
  </w:sdt>
  <w:p w14:paraId="6166908E" w14:textId="77777777" w:rsidR="000F7F1B" w:rsidRDefault="000F7F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BA7C7" w14:textId="77777777" w:rsidR="005C2998" w:rsidRDefault="005C2998" w:rsidP="00737EB3">
      <w:r>
        <w:separator/>
      </w:r>
    </w:p>
  </w:footnote>
  <w:footnote w:type="continuationSeparator" w:id="0">
    <w:p w14:paraId="623BD1A4" w14:textId="77777777" w:rsidR="005C2998" w:rsidRDefault="005C2998"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36ECA"/>
    <w:multiLevelType w:val="hybridMultilevel"/>
    <w:tmpl w:val="B64E3BDA"/>
    <w:lvl w:ilvl="0" w:tplc="009835E4">
      <w:start w:val="1"/>
      <w:numFmt w:val="decimalFullWidth"/>
      <w:lvlText w:val="（%1）"/>
      <w:lvlJc w:val="left"/>
      <w:pPr>
        <w:ind w:left="945" w:hanging="720"/>
      </w:pPr>
      <w:rPr>
        <w:rFonts w:eastAsiaTheme="majorEastAsia"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EB546A"/>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E335C20"/>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0912F9A"/>
    <w:multiLevelType w:val="hybridMultilevel"/>
    <w:tmpl w:val="D2020CD2"/>
    <w:lvl w:ilvl="0" w:tplc="08144B72">
      <w:start w:val="1"/>
      <w:numFmt w:val="decimalEnclosedCircle"/>
      <w:lvlText w:val="%1"/>
      <w:lvlJc w:val="left"/>
      <w:pPr>
        <w:ind w:left="1109" w:hanging="450"/>
      </w:pPr>
      <w:rPr>
        <w:rFonts w:hint="default"/>
      </w:r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5" w15:restartNumberingAfterBreak="0">
    <w:nsid w:val="14437DD8"/>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CD82FEF"/>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8" w15:restartNumberingAfterBreak="0">
    <w:nsid w:val="26F709FE"/>
    <w:multiLevelType w:val="hybridMultilevel"/>
    <w:tmpl w:val="64D47F30"/>
    <w:lvl w:ilvl="0" w:tplc="40F2D21E">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8F6225D"/>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C5B1F57"/>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3ED70F2D"/>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D28477B"/>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EC78AD"/>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 w15:restartNumberingAfterBreak="0">
    <w:nsid w:val="64056253"/>
    <w:multiLevelType w:val="hybridMultilevel"/>
    <w:tmpl w:val="328A44F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325671213">
    <w:abstractNumId w:val="14"/>
  </w:num>
  <w:num w:numId="2" w16cid:durableId="5720489">
    <w:abstractNumId w:val="1"/>
  </w:num>
  <w:num w:numId="3" w16cid:durableId="613251117">
    <w:abstractNumId w:val="10"/>
  </w:num>
  <w:num w:numId="4" w16cid:durableId="83184047">
    <w:abstractNumId w:val="7"/>
  </w:num>
  <w:num w:numId="5" w16cid:durableId="229577328">
    <w:abstractNumId w:val="6"/>
  </w:num>
  <w:num w:numId="6" w16cid:durableId="1469592322">
    <w:abstractNumId w:val="16"/>
  </w:num>
  <w:num w:numId="7" w16cid:durableId="111556701">
    <w:abstractNumId w:val="8"/>
  </w:num>
  <w:num w:numId="8" w16cid:durableId="534007935">
    <w:abstractNumId w:val="5"/>
  </w:num>
  <w:num w:numId="9" w16cid:durableId="383723448">
    <w:abstractNumId w:val="4"/>
  </w:num>
  <w:num w:numId="10" w16cid:durableId="1073888665">
    <w:abstractNumId w:val="3"/>
  </w:num>
  <w:num w:numId="11" w16cid:durableId="678700872">
    <w:abstractNumId w:val="13"/>
  </w:num>
  <w:num w:numId="12" w16cid:durableId="1258173320">
    <w:abstractNumId w:val="2"/>
  </w:num>
  <w:num w:numId="13" w16cid:durableId="2051345866">
    <w:abstractNumId w:val="9"/>
  </w:num>
  <w:num w:numId="14" w16cid:durableId="347298563">
    <w:abstractNumId w:val="12"/>
  </w:num>
  <w:num w:numId="15" w16cid:durableId="1903297748">
    <w:abstractNumId w:val="15"/>
  </w:num>
  <w:num w:numId="16" w16cid:durableId="1900246643">
    <w:abstractNumId w:val="17"/>
  </w:num>
  <w:num w:numId="17" w16cid:durableId="690374817">
    <w:abstractNumId w:val="11"/>
  </w:num>
  <w:num w:numId="18" w16cid:durableId="1395927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216FE"/>
    <w:rsid w:val="00022076"/>
    <w:rsid w:val="0002470C"/>
    <w:rsid w:val="00025E47"/>
    <w:rsid w:val="00034422"/>
    <w:rsid w:val="00034E42"/>
    <w:rsid w:val="00037C2A"/>
    <w:rsid w:val="00040681"/>
    <w:rsid w:val="000423B0"/>
    <w:rsid w:val="00043431"/>
    <w:rsid w:val="00044697"/>
    <w:rsid w:val="00051002"/>
    <w:rsid w:val="00071B36"/>
    <w:rsid w:val="00073B01"/>
    <w:rsid w:val="00076D7D"/>
    <w:rsid w:val="00077B6B"/>
    <w:rsid w:val="0008336F"/>
    <w:rsid w:val="00083984"/>
    <w:rsid w:val="0008478E"/>
    <w:rsid w:val="00085CE5"/>
    <w:rsid w:val="000943CB"/>
    <w:rsid w:val="00094763"/>
    <w:rsid w:val="0009626D"/>
    <w:rsid w:val="00097D12"/>
    <w:rsid w:val="000A1553"/>
    <w:rsid w:val="000A31C5"/>
    <w:rsid w:val="000A37D7"/>
    <w:rsid w:val="000A44BC"/>
    <w:rsid w:val="000B1290"/>
    <w:rsid w:val="000B2962"/>
    <w:rsid w:val="000B7B86"/>
    <w:rsid w:val="000C2909"/>
    <w:rsid w:val="000D450E"/>
    <w:rsid w:val="000D600A"/>
    <w:rsid w:val="000E37FA"/>
    <w:rsid w:val="000E73C7"/>
    <w:rsid w:val="000F570A"/>
    <w:rsid w:val="000F7E87"/>
    <w:rsid w:val="000F7F1B"/>
    <w:rsid w:val="0010292A"/>
    <w:rsid w:val="0010563C"/>
    <w:rsid w:val="0010622B"/>
    <w:rsid w:val="00113F39"/>
    <w:rsid w:val="001161AC"/>
    <w:rsid w:val="00117822"/>
    <w:rsid w:val="00117E1F"/>
    <w:rsid w:val="00125D29"/>
    <w:rsid w:val="001265F8"/>
    <w:rsid w:val="001313AE"/>
    <w:rsid w:val="00131977"/>
    <w:rsid w:val="00141C52"/>
    <w:rsid w:val="001515DB"/>
    <w:rsid w:val="001525CC"/>
    <w:rsid w:val="0015598D"/>
    <w:rsid w:val="00161AFA"/>
    <w:rsid w:val="001632BF"/>
    <w:rsid w:val="00164700"/>
    <w:rsid w:val="001700D7"/>
    <w:rsid w:val="001717E4"/>
    <w:rsid w:val="00171BAA"/>
    <w:rsid w:val="0017486F"/>
    <w:rsid w:val="00175223"/>
    <w:rsid w:val="00176771"/>
    <w:rsid w:val="00182405"/>
    <w:rsid w:val="001844DA"/>
    <w:rsid w:val="00187BBE"/>
    <w:rsid w:val="00187E25"/>
    <w:rsid w:val="00195C08"/>
    <w:rsid w:val="001962FC"/>
    <w:rsid w:val="001A1079"/>
    <w:rsid w:val="001A37EA"/>
    <w:rsid w:val="001A54CE"/>
    <w:rsid w:val="001B4C97"/>
    <w:rsid w:val="001C293D"/>
    <w:rsid w:val="001C4275"/>
    <w:rsid w:val="001D12BC"/>
    <w:rsid w:val="001D367B"/>
    <w:rsid w:val="001D43AA"/>
    <w:rsid w:val="001D4484"/>
    <w:rsid w:val="001D5A13"/>
    <w:rsid w:val="001E2124"/>
    <w:rsid w:val="001E2173"/>
    <w:rsid w:val="001E6529"/>
    <w:rsid w:val="001F4304"/>
    <w:rsid w:val="001F545B"/>
    <w:rsid w:val="001F5527"/>
    <w:rsid w:val="00203589"/>
    <w:rsid w:val="002037F6"/>
    <w:rsid w:val="00206C05"/>
    <w:rsid w:val="0021344A"/>
    <w:rsid w:val="00214D4D"/>
    <w:rsid w:val="002162D2"/>
    <w:rsid w:val="002203D1"/>
    <w:rsid w:val="002377D8"/>
    <w:rsid w:val="00240F5C"/>
    <w:rsid w:val="002454DD"/>
    <w:rsid w:val="00247A13"/>
    <w:rsid w:val="00247C3F"/>
    <w:rsid w:val="0025075D"/>
    <w:rsid w:val="002546FC"/>
    <w:rsid w:val="0026196E"/>
    <w:rsid w:val="0027584D"/>
    <w:rsid w:val="00280D50"/>
    <w:rsid w:val="002846C5"/>
    <w:rsid w:val="00286DA6"/>
    <w:rsid w:val="0029239F"/>
    <w:rsid w:val="00294BA2"/>
    <w:rsid w:val="002A26B7"/>
    <w:rsid w:val="002A4451"/>
    <w:rsid w:val="002A5FC9"/>
    <w:rsid w:val="002A7023"/>
    <w:rsid w:val="002B1681"/>
    <w:rsid w:val="002B2C85"/>
    <w:rsid w:val="002B3ECD"/>
    <w:rsid w:val="002C1A0F"/>
    <w:rsid w:val="002C1F15"/>
    <w:rsid w:val="002C617A"/>
    <w:rsid w:val="002D0425"/>
    <w:rsid w:val="002D27E4"/>
    <w:rsid w:val="002D661E"/>
    <w:rsid w:val="002D6F1C"/>
    <w:rsid w:val="002D733D"/>
    <w:rsid w:val="002D7B9A"/>
    <w:rsid w:val="002E0045"/>
    <w:rsid w:val="002F0770"/>
    <w:rsid w:val="002F4782"/>
    <w:rsid w:val="003031E0"/>
    <w:rsid w:val="00304086"/>
    <w:rsid w:val="003133E7"/>
    <w:rsid w:val="00320429"/>
    <w:rsid w:val="00323BA2"/>
    <w:rsid w:val="00327E07"/>
    <w:rsid w:val="003327B8"/>
    <w:rsid w:val="003344DE"/>
    <w:rsid w:val="00337D87"/>
    <w:rsid w:val="0034320A"/>
    <w:rsid w:val="00343E7C"/>
    <w:rsid w:val="00345453"/>
    <w:rsid w:val="00352F7E"/>
    <w:rsid w:val="00355ECA"/>
    <w:rsid w:val="003633BF"/>
    <w:rsid w:val="003848A6"/>
    <w:rsid w:val="0038543E"/>
    <w:rsid w:val="00386AB0"/>
    <w:rsid w:val="00386F24"/>
    <w:rsid w:val="00390A04"/>
    <w:rsid w:val="003915D5"/>
    <w:rsid w:val="00391E35"/>
    <w:rsid w:val="003A0060"/>
    <w:rsid w:val="003A23F3"/>
    <w:rsid w:val="003A3901"/>
    <w:rsid w:val="003A5FB9"/>
    <w:rsid w:val="003B50E5"/>
    <w:rsid w:val="003C2CD7"/>
    <w:rsid w:val="003C30F7"/>
    <w:rsid w:val="003C78D9"/>
    <w:rsid w:val="003E01E8"/>
    <w:rsid w:val="003E3128"/>
    <w:rsid w:val="003E4AF4"/>
    <w:rsid w:val="003E5365"/>
    <w:rsid w:val="003F100C"/>
    <w:rsid w:val="003F765D"/>
    <w:rsid w:val="00400D3C"/>
    <w:rsid w:val="0040429C"/>
    <w:rsid w:val="00404DD8"/>
    <w:rsid w:val="00417868"/>
    <w:rsid w:val="004200DC"/>
    <w:rsid w:val="00422FFD"/>
    <w:rsid w:val="0042309A"/>
    <w:rsid w:val="00423A2E"/>
    <w:rsid w:val="00424A39"/>
    <w:rsid w:val="00426B81"/>
    <w:rsid w:val="00431A99"/>
    <w:rsid w:val="00436EB3"/>
    <w:rsid w:val="0043717C"/>
    <w:rsid w:val="00447279"/>
    <w:rsid w:val="0045174A"/>
    <w:rsid w:val="00455159"/>
    <w:rsid w:val="004628ED"/>
    <w:rsid w:val="0046332A"/>
    <w:rsid w:val="00467014"/>
    <w:rsid w:val="00470F68"/>
    <w:rsid w:val="004749F2"/>
    <w:rsid w:val="00476572"/>
    <w:rsid w:val="00483919"/>
    <w:rsid w:val="00487731"/>
    <w:rsid w:val="0049319C"/>
    <w:rsid w:val="00493D64"/>
    <w:rsid w:val="004A06E0"/>
    <w:rsid w:val="004A4AED"/>
    <w:rsid w:val="004A5104"/>
    <w:rsid w:val="004B5F6A"/>
    <w:rsid w:val="004B6D01"/>
    <w:rsid w:val="004B6FFE"/>
    <w:rsid w:val="004B7667"/>
    <w:rsid w:val="004C2CA8"/>
    <w:rsid w:val="004D1A15"/>
    <w:rsid w:val="004D21C2"/>
    <w:rsid w:val="004D2ABD"/>
    <w:rsid w:val="004D4759"/>
    <w:rsid w:val="004D59C3"/>
    <w:rsid w:val="004D5E96"/>
    <w:rsid w:val="004E2FEA"/>
    <w:rsid w:val="004E466A"/>
    <w:rsid w:val="004E5159"/>
    <w:rsid w:val="004E7D1D"/>
    <w:rsid w:val="004F05BF"/>
    <w:rsid w:val="004F49B1"/>
    <w:rsid w:val="004F7BE9"/>
    <w:rsid w:val="00510D0F"/>
    <w:rsid w:val="00511F13"/>
    <w:rsid w:val="0051261A"/>
    <w:rsid w:val="0051598F"/>
    <w:rsid w:val="0051750C"/>
    <w:rsid w:val="005221C1"/>
    <w:rsid w:val="00541FED"/>
    <w:rsid w:val="00542806"/>
    <w:rsid w:val="00543A8F"/>
    <w:rsid w:val="005448E1"/>
    <w:rsid w:val="00550C11"/>
    <w:rsid w:val="00553981"/>
    <w:rsid w:val="00555679"/>
    <w:rsid w:val="00556CDD"/>
    <w:rsid w:val="00560161"/>
    <w:rsid w:val="0056044A"/>
    <w:rsid w:val="00560915"/>
    <w:rsid w:val="00560CBB"/>
    <w:rsid w:val="00560FDE"/>
    <w:rsid w:val="00565574"/>
    <w:rsid w:val="0056721B"/>
    <w:rsid w:val="00570BEF"/>
    <w:rsid w:val="00570D0A"/>
    <w:rsid w:val="005730DB"/>
    <w:rsid w:val="00576E43"/>
    <w:rsid w:val="005862FE"/>
    <w:rsid w:val="0058758A"/>
    <w:rsid w:val="005A7972"/>
    <w:rsid w:val="005B2FBF"/>
    <w:rsid w:val="005B62D2"/>
    <w:rsid w:val="005B6A4B"/>
    <w:rsid w:val="005C23BC"/>
    <w:rsid w:val="005C2998"/>
    <w:rsid w:val="005C2C52"/>
    <w:rsid w:val="005C488A"/>
    <w:rsid w:val="005D334B"/>
    <w:rsid w:val="005D462A"/>
    <w:rsid w:val="005D59A9"/>
    <w:rsid w:val="005D5F6C"/>
    <w:rsid w:val="005D641E"/>
    <w:rsid w:val="005E6574"/>
    <w:rsid w:val="005E6B05"/>
    <w:rsid w:val="00603F6A"/>
    <w:rsid w:val="00605AAD"/>
    <w:rsid w:val="00605AB2"/>
    <w:rsid w:val="00612796"/>
    <w:rsid w:val="00612C2A"/>
    <w:rsid w:val="00617612"/>
    <w:rsid w:val="006237C1"/>
    <w:rsid w:val="00624646"/>
    <w:rsid w:val="006257AA"/>
    <w:rsid w:val="00627EC0"/>
    <w:rsid w:val="00630FC6"/>
    <w:rsid w:val="00632001"/>
    <w:rsid w:val="006355FF"/>
    <w:rsid w:val="00635A5F"/>
    <w:rsid w:val="00647019"/>
    <w:rsid w:val="00653D71"/>
    <w:rsid w:val="00657BD3"/>
    <w:rsid w:val="00665CBC"/>
    <w:rsid w:val="00667F92"/>
    <w:rsid w:val="00671760"/>
    <w:rsid w:val="006733E8"/>
    <w:rsid w:val="00675F3A"/>
    <w:rsid w:val="00676612"/>
    <w:rsid w:val="00677A3F"/>
    <w:rsid w:val="006825BC"/>
    <w:rsid w:val="006878DF"/>
    <w:rsid w:val="00687FFC"/>
    <w:rsid w:val="006900E9"/>
    <w:rsid w:val="00690E3D"/>
    <w:rsid w:val="006962F2"/>
    <w:rsid w:val="00696309"/>
    <w:rsid w:val="006A1B39"/>
    <w:rsid w:val="006A1F9C"/>
    <w:rsid w:val="006B1B48"/>
    <w:rsid w:val="006B37E4"/>
    <w:rsid w:val="006B6811"/>
    <w:rsid w:val="006C02A2"/>
    <w:rsid w:val="006C14E0"/>
    <w:rsid w:val="006C4C25"/>
    <w:rsid w:val="006D3A3D"/>
    <w:rsid w:val="006D3C82"/>
    <w:rsid w:val="006D5ADB"/>
    <w:rsid w:val="006D7657"/>
    <w:rsid w:val="006E1973"/>
    <w:rsid w:val="006E5033"/>
    <w:rsid w:val="006E7DB3"/>
    <w:rsid w:val="006F620B"/>
    <w:rsid w:val="0070110B"/>
    <w:rsid w:val="00703C59"/>
    <w:rsid w:val="0070437C"/>
    <w:rsid w:val="007047B6"/>
    <w:rsid w:val="00707BB2"/>
    <w:rsid w:val="0071004E"/>
    <w:rsid w:val="0071042D"/>
    <w:rsid w:val="0072032D"/>
    <w:rsid w:val="007218F7"/>
    <w:rsid w:val="007359EA"/>
    <w:rsid w:val="00737700"/>
    <w:rsid w:val="00737EB3"/>
    <w:rsid w:val="00740238"/>
    <w:rsid w:val="00745711"/>
    <w:rsid w:val="007528B7"/>
    <w:rsid w:val="00752BE1"/>
    <w:rsid w:val="00754C47"/>
    <w:rsid w:val="007633D8"/>
    <w:rsid w:val="00766835"/>
    <w:rsid w:val="0077123C"/>
    <w:rsid w:val="007748C0"/>
    <w:rsid w:val="0077713C"/>
    <w:rsid w:val="00777793"/>
    <w:rsid w:val="00782675"/>
    <w:rsid w:val="00782C9B"/>
    <w:rsid w:val="007850F1"/>
    <w:rsid w:val="007A0BCB"/>
    <w:rsid w:val="007A1D87"/>
    <w:rsid w:val="007A403D"/>
    <w:rsid w:val="007A5C07"/>
    <w:rsid w:val="007B6235"/>
    <w:rsid w:val="007C1BBF"/>
    <w:rsid w:val="007C28D9"/>
    <w:rsid w:val="007C3C15"/>
    <w:rsid w:val="007C4D31"/>
    <w:rsid w:val="007C78D3"/>
    <w:rsid w:val="007D0BBD"/>
    <w:rsid w:val="007D4830"/>
    <w:rsid w:val="007E048B"/>
    <w:rsid w:val="007E3CDE"/>
    <w:rsid w:val="007E458A"/>
    <w:rsid w:val="007E55A8"/>
    <w:rsid w:val="007F7AD3"/>
    <w:rsid w:val="00802851"/>
    <w:rsid w:val="00802BFF"/>
    <w:rsid w:val="00804050"/>
    <w:rsid w:val="00804A51"/>
    <w:rsid w:val="008125DE"/>
    <w:rsid w:val="00813894"/>
    <w:rsid w:val="0082041C"/>
    <w:rsid w:val="00821833"/>
    <w:rsid w:val="008229EC"/>
    <w:rsid w:val="00824A75"/>
    <w:rsid w:val="00826FEB"/>
    <w:rsid w:val="00827E48"/>
    <w:rsid w:val="00843A9F"/>
    <w:rsid w:val="00845179"/>
    <w:rsid w:val="00852B98"/>
    <w:rsid w:val="0085378E"/>
    <w:rsid w:val="00854442"/>
    <w:rsid w:val="00854A66"/>
    <w:rsid w:val="00856574"/>
    <w:rsid w:val="00856988"/>
    <w:rsid w:val="00857DC1"/>
    <w:rsid w:val="008613E6"/>
    <w:rsid w:val="00863657"/>
    <w:rsid w:val="00864497"/>
    <w:rsid w:val="008644CC"/>
    <w:rsid w:val="00871751"/>
    <w:rsid w:val="00871DDC"/>
    <w:rsid w:val="008801F5"/>
    <w:rsid w:val="008805A1"/>
    <w:rsid w:val="008841E9"/>
    <w:rsid w:val="008854DE"/>
    <w:rsid w:val="0089010E"/>
    <w:rsid w:val="00891EF3"/>
    <w:rsid w:val="00894A18"/>
    <w:rsid w:val="00894C9F"/>
    <w:rsid w:val="008953AB"/>
    <w:rsid w:val="008A1EEF"/>
    <w:rsid w:val="008A2AFC"/>
    <w:rsid w:val="008A3D75"/>
    <w:rsid w:val="008A4846"/>
    <w:rsid w:val="008A5812"/>
    <w:rsid w:val="008B4134"/>
    <w:rsid w:val="008B7403"/>
    <w:rsid w:val="008B74D9"/>
    <w:rsid w:val="008B7F08"/>
    <w:rsid w:val="008C2871"/>
    <w:rsid w:val="008C3E5B"/>
    <w:rsid w:val="008C5361"/>
    <w:rsid w:val="008D30C2"/>
    <w:rsid w:val="008D4309"/>
    <w:rsid w:val="008E0956"/>
    <w:rsid w:val="008E2661"/>
    <w:rsid w:val="008E73B6"/>
    <w:rsid w:val="008F0486"/>
    <w:rsid w:val="008F51D5"/>
    <w:rsid w:val="008F64D7"/>
    <w:rsid w:val="008F754D"/>
    <w:rsid w:val="008F7FA4"/>
    <w:rsid w:val="00901070"/>
    <w:rsid w:val="00912256"/>
    <w:rsid w:val="009139ED"/>
    <w:rsid w:val="009140A2"/>
    <w:rsid w:val="0091537F"/>
    <w:rsid w:val="00921DDE"/>
    <w:rsid w:val="00924E7B"/>
    <w:rsid w:val="009253C9"/>
    <w:rsid w:val="00934264"/>
    <w:rsid w:val="00934276"/>
    <w:rsid w:val="0093449D"/>
    <w:rsid w:val="0094016E"/>
    <w:rsid w:val="009408DF"/>
    <w:rsid w:val="00941FB9"/>
    <w:rsid w:val="00950EDE"/>
    <w:rsid w:val="00952A2D"/>
    <w:rsid w:val="00957F19"/>
    <w:rsid w:val="00962CE7"/>
    <w:rsid w:val="00964A6A"/>
    <w:rsid w:val="00965963"/>
    <w:rsid w:val="00973C11"/>
    <w:rsid w:val="00976FC7"/>
    <w:rsid w:val="009771DA"/>
    <w:rsid w:val="0097775D"/>
    <w:rsid w:val="00983E04"/>
    <w:rsid w:val="00993EAF"/>
    <w:rsid w:val="009949A6"/>
    <w:rsid w:val="009966FB"/>
    <w:rsid w:val="00996C35"/>
    <w:rsid w:val="00997AAB"/>
    <w:rsid w:val="009A05D7"/>
    <w:rsid w:val="009A3C05"/>
    <w:rsid w:val="009A52FF"/>
    <w:rsid w:val="009B434B"/>
    <w:rsid w:val="009C3C0F"/>
    <w:rsid w:val="009C4622"/>
    <w:rsid w:val="009D0D18"/>
    <w:rsid w:val="009D0DE9"/>
    <w:rsid w:val="009D29C1"/>
    <w:rsid w:val="009D3A70"/>
    <w:rsid w:val="009D4971"/>
    <w:rsid w:val="009D5238"/>
    <w:rsid w:val="009D5E39"/>
    <w:rsid w:val="009E31B3"/>
    <w:rsid w:val="009F1D78"/>
    <w:rsid w:val="009F2593"/>
    <w:rsid w:val="009F583D"/>
    <w:rsid w:val="009F58FF"/>
    <w:rsid w:val="009F6032"/>
    <w:rsid w:val="009F6560"/>
    <w:rsid w:val="00A00B5B"/>
    <w:rsid w:val="00A028BB"/>
    <w:rsid w:val="00A048FF"/>
    <w:rsid w:val="00A06007"/>
    <w:rsid w:val="00A115AD"/>
    <w:rsid w:val="00A1171E"/>
    <w:rsid w:val="00A11C17"/>
    <w:rsid w:val="00A12FF5"/>
    <w:rsid w:val="00A156CF"/>
    <w:rsid w:val="00A24C31"/>
    <w:rsid w:val="00A25A0C"/>
    <w:rsid w:val="00A31891"/>
    <w:rsid w:val="00A34645"/>
    <w:rsid w:val="00A37290"/>
    <w:rsid w:val="00A4013B"/>
    <w:rsid w:val="00A47308"/>
    <w:rsid w:val="00A50D4F"/>
    <w:rsid w:val="00A61A35"/>
    <w:rsid w:val="00A62C25"/>
    <w:rsid w:val="00A741EA"/>
    <w:rsid w:val="00A81524"/>
    <w:rsid w:val="00A854ED"/>
    <w:rsid w:val="00A87265"/>
    <w:rsid w:val="00A93E65"/>
    <w:rsid w:val="00A94A0B"/>
    <w:rsid w:val="00A95087"/>
    <w:rsid w:val="00AA2441"/>
    <w:rsid w:val="00AA4684"/>
    <w:rsid w:val="00AA5AC4"/>
    <w:rsid w:val="00AA7C93"/>
    <w:rsid w:val="00AC26D1"/>
    <w:rsid w:val="00AC5752"/>
    <w:rsid w:val="00AD5B67"/>
    <w:rsid w:val="00AD647C"/>
    <w:rsid w:val="00AE3169"/>
    <w:rsid w:val="00AE374D"/>
    <w:rsid w:val="00AE56CC"/>
    <w:rsid w:val="00AE59E9"/>
    <w:rsid w:val="00AF10EB"/>
    <w:rsid w:val="00AF1E9E"/>
    <w:rsid w:val="00AF3A48"/>
    <w:rsid w:val="00AF3DE7"/>
    <w:rsid w:val="00AF60DE"/>
    <w:rsid w:val="00B03AF1"/>
    <w:rsid w:val="00B12189"/>
    <w:rsid w:val="00B17A47"/>
    <w:rsid w:val="00B2001B"/>
    <w:rsid w:val="00B232C5"/>
    <w:rsid w:val="00B30476"/>
    <w:rsid w:val="00B306E5"/>
    <w:rsid w:val="00B35233"/>
    <w:rsid w:val="00B47462"/>
    <w:rsid w:val="00B52C56"/>
    <w:rsid w:val="00B52F6A"/>
    <w:rsid w:val="00B5558E"/>
    <w:rsid w:val="00B61087"/>
    <w:rsid w:val="00B6257E"/>
    <w:rsid w:val="00B63FEE"/>
    <w:rsid w:val="00B642A1"/>
    <w:rsid w:val="00B64391"/>
    <w:rsid w:val="00B70DC4"/>
    <w:rsid w:val="00B72316"/>
    <w:rsid w:val="00B83E97"/>
    <w:rsid w:val="00B85FA1"/>
    <w:rsid w:val="00B86599"/>
    <w:rsid w:val="00B909A9"/>
    <w:rsid w:val="00B91067"/>
    <w:rsid w:val="00BA42AB"/>
    <w:rsid w:val="00BA5F2E"/>
    <w:rsid w:val="00BB17C7"/>
    <w:rsid w:val="00BB3BAD"/>
    <w:rsid w:val="00BB4EA0"/>
    <w:rsid w:val="00BC2F3C"/>
    <w:rsid w:val="00BC3A06"/>
    <w:rsid w:val="00BC617C"/>
    <w:rsid w:val="00BD552F"/>
    <w:rsid w:val="00BD7AE7"/>
    <w:rsid w:val="00BE4583"/>
    <w:rsid w:val="00BE54FB"/>
    <w:rsid w:val="00BF0FA7"/>
    <w:rsid w:val="00BF5CB5"/>
    <w:rsid w:val="00BF6DAF"/>
    <w:rsid w:val="00C000C3"/>
    <w:rsid w:val="00C12928"/>
    <w:rsid w:val="00C12E34"/>
    <w:rsid w:val="00C13A1F"/>
    <w:rsid w:val="00C148CA"/>
    <w:rsid w:val="00C15374"/>
    <w:rsid w:val="00C15FED"/>
    <w:rsid w:val="00C210AD"/>
    <w:rsid w:val="00C2551A"/>
    <w:rsid w:val="00C321EA"/>
    <w:rsid w:val="00C34236"/>
    <w:rsid w:val="00C356D1"/>
    <w:rsid w:val="00C36173"/>
    <w:rsid w:val="00C413E9"/>
    <w:rsid w:val="00C45D67"/>
    <w:rsid w:val="00C530C9"/>
    <w:rsid w:val="00C53147"/>
    <w:rsid w:val="00C54099"/>
    <w:rsid w:val="00C62229"/>
    <w:rsid w:val="00C657EA"/>
    <w:rsid w:val="00C7299E"/>
    <w:rsid w:val="00C75389"/>
    <w:rsid w:val="00C80C3E"/>
    <w:rsid w:val="00C811AD"/>
    <w:rsid w:val="00C85854"/>
    <w:rsid w:val="00C8611C"/>
    <w:rsid w:val="00C8675E"/>
    <w:rsid w:val="00C91FBA"/>
    <w:rsid w:val="00C949A0"/>
    <w:rsid w:val="00CA203D"/>
    <w:rsid w:val="00CA2086"/>
    <w:rsid w:val="00CA4FA9"/>
    <w:rsid w:val="00CA6803"/>
    <w:rsid w:val="00CB0A59"/>
    <w:rsid w:val="00CB1F1D"/>
    <w:rsid w:val="00CB2E90"/>
    <w:rsid w:val="00CB7FE3"/>
    <w:rsid w:val="00CC39C8"/>
    <w:rsid w:val="00CC60C5"/>
    <w:rsid w:val="00CD0E53"/>
    <w:rsid w:val="00CD4423"/>
    <w:rsid w:val="00CD727A"/>
    <w:rsid w:val="00CE1317"/>
    <w:rsid w:val="00CE423D"/>
    <w:rsid w:val="00CE4259"/>
    <w:rsid w:val="00CE4F84"/>
    <w:rsid w:val="00CE74B5"/>
    <w:rsid w:val="00CF2AD1"/>
    <w:rsid w:val="00D0099C"/>
    <w:rsid w:val="00D048B0"/>
    <w:rsid w:val="00D1480A"/>
    <w:rsid w:val="00D20217"/>
    <w:rsid w:val="00D20949"/>
    <w:rsid w:val="00D23020"/>
    <w:rsid w:val="00D26670"/>
    <w:rsid w:val="00D278CA"/>
    <w:rsid w:val="00D30731"/>
    <w:rsid w:val="00D341CB"/>
    <w:rsid w:val="00D36D16"/>
    <w:rsid w:val="00D41EBE"/>
    <w:rsid w:val="00D50AEE"/>
    <w:rsid w:val="00D51FFC"/>
    <w:rsid w:val="00D553BE"/>
    <w:rsid w:val="00D56A22"/>
    <w:rsid w:val="00D61FE3"/>
    <w:rsid w:val="00D72C98"/>
    <w:rsid w:val="00D7309A"/>
    <w:rsid w:val="00D75DD0"/>
    <w:rsid w:val="00D775B4"/>
    <w:rsid w:val="00D77C1F"/>
    <w:rsid w:val="00D9537F"/>
    <w:rsid w:val="00DA150E"/>
    <w:rsid w:val="00DA23DF"/>
    <w:rsid w:val="00DA5D64"/>
    <w:rsid w:val="00DB3EDE"/>
    <w:rsid w:val="00DC2F29"/>
    <w:rsid w:val="00DC44FC"/>
    <w:rsid w:val="00DC4D30"/>
    <w:rsid w:val="00DC5425"/>
    <w:rsid w:val="00DC6892"/>
    <w:rsid w:val="00DC6CB9"/>
    <w:rsid w:val="00DC70FB"/>
    <w:rsid w:val="00DC76A3"/>
    <w:rsid w:val="00DC7EF9"/>
    <w:rsid w:val="00DD2B7D"/>
    <w:rsid w:val="00DD47CA"/>
    <w:rsid w:val="00DD73ED"/>
    <w:rsid w:val="00DE5B5B"/>
    <w:rsid w:val="00DF76D6"/>
    <w:rsid w:val="00E01E96"/>
    <w:rsid w:val="00E06915"/>
    <w:rsid w:val="00E135AB"/>
    <w:rsid w:val="00E14098"/>
    <w:rsid w:val="00E1564E"/>
    <w:rsid w:val="00E17427"/>
    <w:rsid w:val="00E22D50"/>
    <w:rsid w:val="00E23DC1"/>
    <w:rsid w:val="00E24CED"/>
    <w:rsid w:val="00E3162F"/>
    <w:rsid w:val="00E32BBA"/>
    <w:rsid w:val="00E34C52"/>
    <w:rsid w:val="00E470E9"/>
    <w:rsid w:val="00E52E72"/>
    <w:rsid w:val="00E55D41"/>
    <w:rsid w:val="00E616F4"/>
    <w:rsid w:val="00E65024"/>
    <w:rsid w:val="00E700C9"/>
    <w:rsid w:val="00E73138"/>
    <w:rsid w:val="00E75E8B"/>
    <w:rsid w:val="00E768D5"/>
    <w:rsid w:val="00E81B8C"/>
    <w:rsid w:val="00E824D4"/>
    <w:rsid w:val="00E834EA"/>
    <w:rsid w:val="00E970E2"/>
    <w:rsid w:val="00EA0B36"/>
    <w:rsid w:val="00EA1289"/>
    <w:rsid w:val="00EA188D"/>
    <w:rsid w:val="00EA1D09"/>
    <w:rsid w:val="00EA2747"/>
    <w:rsid w:val="00EA7C44"/>
    <w:rsid w:val="00EB043F"/>
    <w:rsid w:val="00EB6CA9"/>
    <w:rsid w:val="00EC0851"/>
    <w:rsid w:val="00EC593B"/>
    <w:rsid w:val="00ED72CA"/>
    <w:rsid w:val="00ED72F2"/>
    <w:rsid w:val="00EE7E69"/>
    <w:rsid w:val="00EF2ECC"/>
    <w:rsid w:val="00EF5DDF"/>
    <w:rsid w:val="00EF7C90"/>
    <w:rsid w:val="00F01708"/>
    <w:rsid w:val="00F02EC6"/>
    <w:rsid w:val="00F11C45"/>
    <w:rsid w:val="00F127A7"/>
    <w:rsid w:val="00F14212"/>
    <w:rsid w:val="00F148D5"/>
    <w:rsid w:val="00F16417"/>
    <w:rsid w:val="00F2365B"/>
    <w:rsid w:val="00F26534"/>
    <w:rsid w:val="00F27275"/>
    <w:rsid w:val="00F276D6"/>
    <w:rsid w:val="00F3462E"/>
    <w:rsid w:val="00F47C7A"/>
    <w:rsid w:val="00F53659"/>
    <w:rsid w:val="00F53A94"/>
    <w:rsid w:val="00F57F04"/>
    <w:rsid w:val="00F66222"/>
    <w:rsid w:val="00F70D60"/>
    <w:rsid w:val="00F71AF7"/>
    <w:rsid w:val="00F7251D"/>
    <w:rsid w:val="00F76F59"/>
    <w:rsid w:val="00F77B96"/>
    <w:rsid w:val="00F9041B"/>
    <w:rsid w:val="00F91DDF"/>
    <w:rsid w:val="00F952B7"/>
    <w:rsid w:val="00F9691B"/>
    <w:rsid w:val="00FA06B5"/>
    <w:rsid w:val="00FA1DDA"/>
    <w:rsid w:val="00FA227C"/>
    <w:rsid w:val="00FA692A"/>
    <w:rsid w:val="00FB2CDA"/>
    <w:rsid w:val="00FB485B"/>
    <w:rsid w:val="00FC228C"/>
    <w:rsid w:val="00FC37B1"/>
    <w:rsid w:val="00FC53B0"/>
    <w:rsid w:val="00FC5A89"/>
    <w:rsid w:val="00FC5E64"/>
    <w:rsid w:val="00FC74BC"/>
    <w:rsid w:val="00FD17F9"/>
    <w:rsid w:val="00FD46B4"/>
    <w:rsid w:val="00FD71E7"/>
    <w:rsid w:val="00FE4129"/>
    <w:rsid w:val="00FE70A3"/>
    <w:rsid w:val="00FF10DC"/>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067DA2E1"/>
  <w15:docId w15:val="{E27021AB-8382-4029-9B11-42A2EE68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7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 w:type="character" w:styleId="aa">
    <w:name w:val="Hyperlink"/>
    <w:basedOn w:val="a0"/>
    <w:uiPriority w:val="99"/>
    <w:unhideWhenUsed/>
    <w:rsid w:val="00AF3DE7"/>
    <w:rPr>
      <w:color w:val="0000FF" w:themeColor="hyperlink"/>
      <w:u w:val="single"/>
    </w:rPr>
  </w:style>
  <w:style w:type="character" w:styleId="ab">
    <w:name w:val="Unresolved Mention"/>
    <w:basedOn w:val="a0"/>
    <w:uiPriority w:val="99"/>
    <w:semiHidden/>
    <w:unhideWhenUsed/>
    <w:rsid w:val="000F7E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kanainu.j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anainu-next.jp/" TargetMode="External"/><Relationship Id="rId5" Type="http://schemas.openxmlformats.org/officeDocument/2006/relationships/webSettings" Target="webSettings.xml"/><Relationship Id="rId10" Type="http://schemas.openxmlformats.org/officeDocument/2006/relationships/hyperlink" Target="https://anytimeainutime.jp/" TargetMode="External"/><Relationship Id="rId4" Type="http://schemas.openxmlformats.org/officeDocument/2006/relationships/settings" Target="settings.xml"/><Relationship Id="rId9" Type="http://schemas.openxmlformats.org/officeDocument/2006/relationships/hyperlink" Target="https://ja.kushiro-lakeakan.com/"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84B6F-4334-477C-ACC8-B0C6B615E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5</Pages>
  <Words>610</Words>
  <Characters>3477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宮下　修次</cp:lastModifiedBy>
  <cp:revision>102</cp:revision>
  <cp:lastPrinted>2022-04-27T00:44:00Z</cp:lastPrinted>
  <dcterms:created xsi:type="dcterms:W3CDTF">2019-09-27T00:37:00Z</dcterms:created>
  <dcterms:modified xsi:type="dcterms:W3CDTF">2022-04-27T01:04:00Z</dcterms:modified>
</cp:coreProperties>
</file>