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2A1F91" w14:textId="5228A5D3" w:rsidR="002C1F15" w:rsidRPr="008F5446" w:rsidRDefault="002421D3" w:rsidP="002F0FBE">
      <w:pPr>
        <w:tabs>
          <w:tab w:val="left" w:pos="567"/>
          <w:tab w:val="left" w:pos="709"/>
        </w:tabs>
        <w:rPr>
          <w:rFonts w:asciiTheme="majorEastAsia" w:eastAsiaTheme="majorEastAsia" w:hAnsiTheme="majorEastAsia"/>
          <w:b/>
          <w:color w:val="000000" w:themeColor="text1"/>
          <w:sz w:val="22"/>
          <w:bdr w:val="single" w:sz="4" w:space="0" w:color="auto"/>
        </w:rPr>
      </w:pPr>
      <w:r w:rsidRPr="008F5446">
        <w:rPr>
          <w:rFonts w:asciiTheme="majorEastAsia" w:eastAsiaTheme="majorEastAsia" w:hAnsiTheme="majorEastAsia" w:hint="eastAsia"/>
          <w:b/>
          <w:color w:val="000000" w:themeColor="text1"/>
          <w:sz w:val="22"/>
        </w:rPr>
        <w:t xml:space="preserve">　　　　　　　　　　　　　　　　　　　　　　　　　　　　　　　　</w:t>
      </w:r>
      <w:r w:rsidRPr="008F5446">
        <w:rPr>
          <w:rFonts w:asciiTheme="majorEastAsia" w:eastAsiaTheme="majorEastAsia" w:hAnsiTheme="majorEastAsia" w:hint="eastAsia"/>
          <w:b/>
          <w:color w:val="000000" w:themeColor="text1"/>
          <w:sz w:val="22"/>
          <w:bdr w:val="single" w:sz="4" w:space="0" w:color="auto"/>
        </w:rPr>
        <w:t>別紙</w:t>
      </w:r>
      <w:r w:rsidR="00DB30C7" w:rsidRPr="008F5446">
        <w:rPr>
          <w:rFonts w:asciiTheme="majorEastAsia" w:eastAsiaTheme="majorEastAsia" w:hAnsiTheme="majorEastAsia" w:hint="eastAsia"/>
          <w:b/>
          <w:color w:val="000000" w:themeColor="text1"/>
          <w:sz w:val="22"/>
          <w:bdr w:val="single" w:sz="4" w:space="0" w:color="auto"/>
        </w:rPr>
        <w:t>②</w:t>
      </w:r>
    </w:p>
    <w:p w14:paraId="1C09DFD6" w14:textId="77777777" w:rsidR="002C1F15" w:rsidRPr="008F5446" w:rsidRDefault="002C1F15" w:rsidP="00983E04">
      <w:pPr>
        <w:jc w:val="center"/>
        <w:rPr>
          <w:rFonts w:asciiTheme="majorEastAsia" w:eastAsiaTheme="majorEastAsia" w:hAnsiTheme="majorEastAsia"/>
          <w:b/>
          <w:color w:val="000000" w:themeColor="text1"/>
          <w:sz w:val="22"/>
        </w:rPr>
      </w:pPr>
    </w:p>
    <w:p w14:paraId="41DCDD46" w14:textId="71CAE116" w:rsidR="00BF0FA7" w:rsidRPr="006A6905" w:rsidRDefault="002421D3" w:rsidP="00B55C1F">
      <w:pPr>
        <w:jc w:val="center"/>
        <w:rPr>
          <w:rFonts w:asciiTheme="majorEastAsia" w:eastAsiaTheme="majorEastAsia" w:hAnsiTheme="majorEastAsia"/>
          <w:b/>
          <w:color w:val="000000" w:themeColor="text1"/>
          <w:sz w:val="22"/>
        </w:rPr>
      </w:pPr>
      <w:r w:rsidRPr="006A6905">
        <w:rPr>
          <w:rFonts w:asciiTheme="majorEastAsia" w:eastAsiaTheme="majorEastAsia" w:hAnsiTheme="majorEastAsia" w:hint="eastAsia"/>
          <w:b/>
          <w:color w:val="000000" w:themeColor="text1"/>
          <w:sz w:val="22"/>
        </w:rPr>
        <w:t>アイヌ文化ガイド事業</w:t>
      </w:r>
      <w:r w:rsidR="005E56E5" w:rsidRPr="006A6905">
        <w:rPr>
          <w:rFonts w:asciiTheme="majorEastAsia" w:eastAsiaTheme="majorEastAsia" w:hAnsiTheme="majorEastAsia" w:hint="eastAsia"/>
          <w:b/>
          <w:color w:val="000000" w:themeColor="text1"/>
          <w:sz w:val="22"/>
        </w:rPr>
        <w:t>業務委託</w:t>
      </w:r>
    </w:p>
    <w:p w14:paraId="512199AD" w14:textId="77777777" w:rsidR="00983E04" w:rsidRPr="006A6905" w:rsidRDefault="002421D3" w:rsidP="00983E04">
      <w:pPr>
        <w:jc w:val="center"/>
        <w:rPr>
          <w:rFonts w:asciiTheme="majorEastAsia" w:eastAsiaTheme="majorEastAsia" w:hAnsiTheme="majorEastAsia"/>
          <w:b/>
          <w:color w:val="000000" w:themeColor="text1"/>
          <w:sz w:val="22"/>
        </w:rPr>
      </w:pPr>
      <w:r w:rsidRPr="006A6905">
        <w:rPr>
          <w:rFonts w:asciiTheme="majorEastAsia" w:eastAsiaTheme="majorEastAsia" w:hAnsiTheme="majorEastAsia" w:hint="eastAsia"/>
          <w:b/>
          <w:color w:val="000000" w:themeColor="text1"/>
          <w:sz w:val="22"/>
        </w:rPr>
        <w:t>要求水準書</w:t>
      </w:r>
    </w:p>
    <w:p w14:paraId="1111541F" w14:textId="77777777" w:rsidR="00983E04" w:rsidRPr="006A6905" w:rsidRDefault="00983E04" w:rsidP="00983E04">
      <w:pPr>
        <w:rPr>
          <w:rFonts w:asciiTheme="majorEastAsia" w:eastAsiaTheme="majorEastAsia" w:hAnsiTheme="majorEastAsia"/>
          <w:color w:val="000000" w:themeColor="text1"/>
          <w:sz w:val="22"/>
        </w:rPr>
      </w:pPr>
    </w:p>
    <w:p w14:paraId="60D4EDAB" w14:textId="77777777" w:rsidR="00B2001B" w:rsidRPr="006A6905" w:rsidRDefault="002421D3" w:rsidP="0049319C">
      <w:pPr>
        <w:rPr>
          <w:rFonts w:asciiTheme="majorEastAsia" w:eastAsiaTheme="majorEastAsia" w:hAnsiTheme="majorEastAsia"/>
          <w:b/>
          <w:color w:val="000000" w:themeColor="text1"/>
          <w:sz w:val="22"/>
          <w:bdr w:val="single" w:sz="4" w:space="0" w:color="auto"/>
        </w:rPr>
      </w:pPr>
      <w:r w:rsidRPr="006A6905">
        <w:rPr>
          <w:rFonts w:asciiTheme="majorEastAsia" w:eastAsiaTheme="majorEastAsia" w:hAnsiTheme="majorEastAsia" w:hint="eastAsia"/>
          <w:b/>
          <w:color w:val="000000" w:themeColor="text1"/>
          <w:sz w:val="22"/>
          <w:bdr w:val="single" w:sz="4" w:space="0" w:color="auto"/>
        </w:rPr>
        <w:t xml:space="preserve">１　運営体制・実績　</w:t>
      </w:r>
    </w:p>
    <w:p w14:paraId="63AEB31A" w14:textId="77777777" w:rsidR="004837EE" w:rsidRPr="006A6905" w:rsidRDefault="004837EE" w:rsidP="0049319C">
      <w:pPr>
        <w:rPr>
          <w:rFonts w:asciiTheme="majorEastAsia" w:eastAsiaTheme="majorEastAsia" w:hAnsiTheme="majorEastAsia"/>
          <w:b/>
          <w:color w:val="000000" w:themeColor="text1"/>
          <w:sz w:val="22"/>
          <w:bdr w:val="single" w:sz="4" w:space="0" w:color="auto"/>
        </w:rPr>
      </w:pPr>
    </w:p>
    <w:p w14:paraId="4019E18F" w14:textId="77777777" w:rsidR="00BC2F3C" w:rsidRPr="006A6905" w:rsidRDefault="002421D3" w:rsidP="00BC2F3C">
      <w:pPr>
        <w:rPr>
          <w:rFonts w:asciiTheme="majorEastAsia" w:eastAsiaTheme="majorEastAsia" w:hAnsiTheme="majorEastAsia"/>
          <w:b/>
          <w:color w:val="000000" w:themeColor="text1"/>
          <w:sz w:val="22"/>
        </w:rPr>
      </w:pPr>
      <w:r w:rsidRPr="006A6905">
        <w:rPr>
          <w:rFonts w:asciiTheme="majorEastAsia" w:eastAsiaTheme="majorEastAsia" w:hAnsiTheme="majorEastAsia" w:hint="eastAsia"/>
          <w:b/>
          <w:color w:val="000000" w:themeColor="text1"/>
          <w:sz w:val="22"/>
        </w:rPr>
        <w:t xml:space="preserve">　（１）業務実施体制と配置予定者の能力</w:t>
      </w:r>
    </w:p>
    <w:p w14:paraId="3BEF011E" w14:textId="0C8BABC3" w:rsidR="00BC2F3C" w:rsidRPr="006A6905" w:rsidRDefault="002421D3" w:rsidP="00BC2F3C">
      <w:pPr>
        <w:ind w:left="704" w:hangingChars="320" w:hanging="704"/>
        <w:rPr>
          <w:rFonts w:asciiTheme="majorEastAsia" w:eastAsiaTheme="majorEastAsia" w:hAnsiTheme="majorEastAsia"/>
          <w:color w:val="000000" w:themeColor="text1"/>
          <w:sz w:val="22"/>
        </w:rPr>
      </w:pPr>
      <w:r w:rsidRPr="006A6905">
        <w:rPr>
          <w:rFonts w:asciiTheme="majorEastAsia" w:eastAsiaTheme="majorEastAsia" w:hAnsiTheme="majorEastAsia" w:hint="eastAsia"/>
          <w:color w:val="000000" w:themeColor="text1"/>
          <w:sz w:val="22"/>
        </w:rPr>
        <w:t xml:space="preserve">　　　　本事業を円滑に実施するための適切な実施体制、業務責任者、業務担当者等を確保していること。なお、業務責任者及び業務担当者は、</w:t>
      </w:r>
      <w:r w:rsidR="00C4665D" w:rsidRPr="006A6905">
        <w:rPr>
          <w:rFonts w:asciiTheme="majorEastAsia" w:eastAsiaTheme="majorEastAsia" w:hAnsiTheme="majorEastAsia" w:hint="eastAsia"/>
          <w:color w:val="000000" w:themeColor="text1"/>
          <w:sz w:val="22"/>
        </w:rPr>
        <w:t>当該</w:t>
      </w:r>
      <w:r w:rsidR="008B028F" w:rsidRPr="006A6905">
        <w:rPr>
          <w:rFonts w:asciiTheme="majorEastAsia" w:eastAsiaTheme="majorEastAsia" w:hAnsiTheme="majorEastAsia" w:hint="eastAsia"/>
          <w:color w:val="000000" w:themeColor="text1"/>
          <w:sz w:val="22"/>
        </w:rPr>
        <w:t>ガイドツアー</w:t>
      </w:r>
      <w:r w:rsidR="00C4665D" w:rsidRPr="006A6905">
        <w:rPr>
          <w:rFonts w:asciiTheme="majorEastAsia" w:eastAsiaTheme="majorEastAsia" w:hAnsiTheme="majorEastAsia" w:hint="eastAsia"/>
          <w:color w:val="000000" w:themeColor="text1"/>
          <w:sz w:val="22"/>
        </w:rPr>
        <w:t>の対象顧客（以下、</w:t>
      </w:r>
      <w:r w:rsidR="00BA5684" w:rsidRPr="006A6905">
        <w:rPr>
          <w:rFonts w:asciiTheme="majorEastAsia" w:eastAsiaTheme="majorEastAsia" w:hAnsiTheme="majorEastAsia" w:hint="eastAsia"/>
          <w:color w:val="000000" w:themeColor="text1"/>
          <w:sz w:val="22"/>
        </w:rPr>
        <w:t>「</w:t>
      </w:r>
      <w:r w:rsidR="00C4665D" w:rsidRPr="006A6905">
        <w:rPr>
          <w:rFonts w:asciiTheme="majorEastAsia" w:eastAsiaTheme="majorEastAsia" w:hAnsiTheme="majorEastAsia" w:hint="eastAsia"/>
          <w:color w:val="000000" w:themeColor="text1"/>
          <w:sz w:val="22"/>
        </w:rPr>
        <w:t>ターゲット</w:t>
      </w:r>
      <w:r w:rsidR="00BA5684" w:rsidRPr="006A6905">
        <w:rPr>
          <w:rFonts w:asciiTheme="majorEastAsia" w:eastAsiaTheme="majorEastAsia" w:hAnsiTheme="majorEastAsia" w:hint="eastAsia"/>
          <w:color w:val="000000" w:themeColor="text1"/>
          <w:sz w:val="22"/>
        </w:rPr>
        <w:t>」という。</w:t>
      </w:r>
      <w:r w:rsidR="00C4665D" w:rsidRPr="006A6905">
        <w:rPr>
          <w:rFonts w:asciiTheme="majorEastAsia" w:eastAsiaTheme="majorEastAsia" w:hAnsiTheme="majorEastAsia" w:hint="eastAsia"/>
          <w:color w:val="000000" w:themeColor="text1"/>
          <w:sz w:val="22"/>
        </w:rPr>
        <w:t>）</w:t>
      </w:r>
      <w:r w:rsidRPr="006A6905">
        <w:rPr>
          <w:rFonts w:asciiTheme="majorEastAsia" w:eastAsiaTheme="majorEastAsia" w:hAnsiTheme="majorEastAsia" w:hint="eastAsia"/>
          <w:color w:val="000000" w:themeColor="text1"/>
          <w:sz w:val="22"/>
        </w:rPr>
        <w:t>へ訴求力が高い観光ＰＲを実施するための十分な実績または能力を有する者が望ましい。</w:t>
      </w:r>
    </w:p>
    <w:p w14:paraId="5B0AB164" w14:textId="77777777" w:rsidR="00AF1D03" w:rsidRPr="006A6905" w:rsidRDefault="00AF1D03" w:rsidP="00BC2F3C">
      <w:pPr>
        <w:ind w:left="704" w:hangingChars="320" w:hanging="704"/>
        <w:rPr>
          <w:rFonts w:asciiTheme="majorEastAsia" w:eastAsiaTheme="majorEastAsia" w:hAnsiTheme="majorEastAsia"/>
          <w:color w:val="000000" w:themeColor="text1"/>
          <w:sz w:val="22"/>
        </w:rPr>
      </w:pPr>
    </w:p>
    <w:p w14:paraId="44442CD5" w14:textId="5AE35295" w:rsidR="00B2001B" w:rsidRPr="006A6905" w:rsidRDefault="002421D3" w:rsidP="00B2001B">
      <w:pPr>
        <w:rPr>
          <w:rFonts w:asciiTheme="majorEastAsia" w:eastAsiaTheme="majorEastAsia" w:hAnsiTheme="majorEastAsia"/>
          <w:b/>
          <w:color w:val="000000" w:themeColor="text1"/>
          <w:sz w:val="22"/>
        </w:rPr>
      </w:pPr>
      <w:r w:rsidRPr="006A6905">
        <w:rPr>
          <w:rFonts w:asciiTheme="majorEastAsia" w:eastAsiaTheme="majorEastAsia" w:hAnsiTheme="majorEastAsia" w:hint="eastAsia"/>
          <w:b/>
          <w:color w:val="000000" w:themeColor="text1"/>
          <w:sz w:val="22"/>
        </w:rPr>
        <w:t xml:space="preserve">　（２）提案者の観光振興事業（特にガイド事業）の取扱実績</w:t>
      </w:r>
    </w:p>
    <w:p w14:paraId="0678C99D" w14:textId="617CA2BA" w:rsidR="00BC2F3C" w:rsidRPr="006A6905" w:rsidRDefault="002421D3" w:rsidP="000A1553">
      <w:pPr>
        <w:ind w:left="704" w:hangingChars="320" w:hanging="704"/>
        <w:rPr>
          <w:rFonts w:asciiTheme="majorEastAsia" w:eastAsiaTheme="majorEastAsia" w:hAnsiTheme="majorEastAsia"/>
          <w:color w:val="000000" w:themeColor="text1"/>
          <w:sz w:val="22"/>
        </w:rPr>
      </w:pPr>
      <w:r w:rsidRPr="006A6905">
        <w:rPr>
          <w:rFonts w:asciiTheme="majorEastAsia" w:eastAsiaTheme="majorEastAsia" w:hAnsiTheme="majorEastAsia" w:hint="eastAsia"/>
          <w:color w:val="000000" w:themeColor="text1"/>
          <w:sz w:val="22"/>
        </w:rPr>
        <w:t xml:space="preserve">　　　　</w:t>
      </w:r>
      <w:r w:rsidR="00332DC3" w:rsidRPr="006A6905">
        <w:rPr>
          <w:rFonts w:asciiTheme="majorEastAsia" w:eastAsiaTheme="majorEastAsia" w:hAnsiTheme="majorEastAsia" w:hint="eastAsia"/>
          <w:color w:val="000000" w:themeColor="text1"/>
          <w:sz w:val="22"/>
        </w:rPr>
        <w:t>先住民の文化やアドベンチャー</w:t>
      </w:r>
      <w:r w:rsidR="006619C3" w:rsidRPr="006A6905">
        <w:rPr>
          <w:rFonts w:asciiTheme="majorEastAsia" w:eastAsiaTheme="majorEastAsia" w:hAnsiTheme="majorEastAsia" w:hint="eastAsia"/>
          <w:color w:val="000000" w:themeColor="text1"/>
          <w:sz w:val="22"/>
        </w:rPr>
        <w:t>トラベル</w:t>
      </w:r>
      <w:r w:rsidR="00332DC3" w:rsidRPr="006A6905">
        <w:rPr>
          <w:rFonts w:asciiTheme="majorEastAsia" w:eastAsiaTheme="majorEastAsia" w:hAnsiTheme="majorEastAsia" w:hint="eastAsia"/>
          <w:color w:val="000000" w:themeColor="text1"/>
          <w:sz w:val="22"/>
        </w:rPr>
        <w:t>に関心の高い国内外の層をターゲットとした、アイヌ民族自らがガイドとなるアイヌ文化ガイドツアーを造成し、阿寒湖のアイヌ文化を</w:t>
      </w:r>
      <w:r w:rsidR="00981DED" w:rsidRPr="006A6905">
        <w:rPr>
          <w:rFonts w:asciiTheme="majorEastAsia" w:eastAsiaTheme="majorEastAsia" w:hAnsiTheme="majorEastAsia" w:hint="eastAsia"/>
          <w:color w:val="000000" w:themeColor="text1"/>
          <w:sz w:val="22"/>
        </w:rPr>
        <w:t>旅行者</w:t>
      </w:r>
      <w:r w:rsidR="00332DC3" w:rsidRPr="006A6905">
        <w:rPr>
          <w:rFonts w:asciiTheme="majorEastAsia" w:eastAsiaTheme="majorEastAsia" w:hAnsiTheme="majorEastAsia" w:hint="eastAsia"/>
          <w:color w:val="000000" w:themeColor="text1"/>
          <w:sz w:val="22"/>
        </w:rPr>
        <w:t>に伝えるとともに、ガイドツアーのプロモーションを実施することで、アイヌ文化の認知度及び関心度を高め、さらには阿寒湖温泉への誘客増につなげる</w:t>
      </w:r>
      <w:r w:rsidRPr="006A6905">
        <w:rPr>
          <w:rFonts w:asciiTheme="majorEastAsia" w:eastAsiaTheme="majorEastAsia" w:hAnsiTheme="majorEastAsia" w:hint="eastAsia"/>
          <w:color w:val="000000" w:themeColor="text1"/>
          <w:sz w:val="22"/>
        </w:rPr>
        <w:t>という事業目的を達成するために必要な実績と能力を提案者自体が有していること。</w:t>
      </w:r>
    </w:p>
    <w:p w14:paraId="62DB4487" w14:textId="77777777" w:rsidR="0049319C" w:rsidRPr="006A6905" w:rsidRDefault="002421D3" w:rsidP="00B2001B">
      <w:pPr>
        <w:rPr>
          <w:rFonts w:asciiTheme="majorEastAsia" w:eastAsiaTheme="majorEastAsia" w:hAnsiTheme="majorEastAsia"/>
          <w:b/>
          <w:color w:val="000000" w:themeColor="text1"/>
          <w:sz w:val="22"/>
        </w:rPr>
      </w:pPr>
      <w:r w:rsidRPr="006A6905">
        <w:rPr>
          <w:rFonts w:asciiTheme="majorEastAsia" w:eastAsiaTheme="majorEastAsia" w:hAnsiTheme="majorEastAsia" w:hint="eastAsia"/>
          <w:b/>
          <w:color w:val="000000" w:themeColor="text1"/>
          <w:sz w:val="22"/>
        </w:rPr>
        <w:t xml:space="preserve">　　　　</w:t>
      </w:r>
    </w:p>
    <w:p w14:paraId="10E0ED9A" w14:textId="77777777" w:rsidR="000A1553" w:rsidRPr="006A6905" w:rsidRDefault="002421D3" w:rsidP="000A1553">
      <w:pPr>
        <w:rPr>
          <w:rFonts w:asciiTheme="majorEastAsia" w:eastAsia="SimSun" w:hAnsiTheme="majorEastAsia"/>
          <w:b/>
          <w:color w:val="000000" w:themeColor="text1"/>
          <w:sz w:val="22"/>
          <w:bdr w:val="single" w:sz="4" w:space="0" w:color="auto"/>
          <w:lang w:eastAsia="zh-CN"/>
        </w:rPr>
      </w:pPr>
      <w:r w:rsidRPr="006A6905">
        <w:rPr>
          <w:rFonts w:asciiTheme="majorEastAsia" w:eastAsiaTheme="majorEastAsia" w:hAnsiTheme="majorEastAsia" w:hint="eastAsia"/>
          <w:b/>
          <w:color w:val="000000" w:themeColor="text1"/>
          <w:sz w:val="22"/>
          <w:bdr w:val="single" w:sz="4" w:space="0" w:color="auto"/>
          <w:lang w:eastAsia="zh-CN"/>
        </w:rPr>
        <w:t xml:space="preserve">２　委託業務内容　</w:t>
      </w:r>
    </w:p>
    <w:p w14:paraId="2007D868" w14:textId="77777777" w:rsidR="002D035A" w:rsidRPr="006A6905" w:rsidRDefault="002D035A" w:rsidP="000A1553">
      <w:pPr>
        <w:rPr>
          <w:rFonts w:asciiTheme="majorEastAsia" w:eastAsia="SimSun" w:hAnsiTheme="majorEastAsia"/>
          <w:b/>
          <w:color w:val="000000" w:themeColor="text1"/>
          <w:sz w:val="22"/>
          <w:bdr w:val="single" w:sz="4" w:space="0" w:color="auto"/>
          <w:lang w:eastAsia="zh-CN"/>
        </w:rPr>
      </w:pPr>
    </w:p>
    <w:p w14:paraId="6805CEBE" w14:textId="77777777" w:rsidR="005B6A4B" w:rsidRPr="006A6905" w:rsidRDefault="002421D3" w:rsidP="005B6A4B">
      <w:pPr>
        <w:rPr>
          <w:rFonts w:asciiTheme="majorEastAsia" w:eastAsiaTheme="majorEastAsia" w:hAnsiTheme="majorEastAsia"/>
          <w:b/>
          <w:color w:val="000000" w:themeColor="text1"/>
          <w:sz w:val="22"/>
          <w:lang w:eastAsia="zh-CN"/>
        </w:rPr>
      </w:pPr>
      <w:r w:rsidRPr="006A6905">
        <w:rPr>
          <w:rFonts w:asciiTheme="majorEastAsia" w:eastAsiaTheme="majorEastAsia" w:hAnsiTheme="majorEastAsia" w:hint="eastAsia"/>
          <w:b/>
          <w:color w:val="000000" w:themeColor="text1"/>
          <w:sz w:val="22"/>
          <w:lang w:eastAsia="zh-CN"/>
        </w:rPr>
        <w:t xml:space="preserve">　（１）企画概要</w:t>
      </w:r>
    </w:p>
    <w:p w14:paraId="41D93B5F" w14:textId="77777777" w:rsidR="00F874B7" w:rsidRPr="006A6905" w:rsidRDefault="002421D3" w:rsidP="007D108E">
      <w:pPr>
        <w:pStyle w:val="a3"/>
        <w:numPr>
          <w:ilvl w:val="0"/>
          <w:numId w:val="7"/>
        </w:numPr>
        <w:ind w:leftChars="0"/>
        <w:rPr>
          <w:rFonts w:asciiTheme="majorEastAsia" w:eastAsiaTheme="majorEastAsia" w:hAnsiTheme="majorEastAsia"/>
          <w:color w:val="000000" w:themeColor="text1"/>
          <w:sz w:val="22"/>
        </w:rPr>
      </w:pPr>
      <w:r w:rsidRPr="006A6905">
        <w:rPr>
          <w:rFonts w:asciiTheme="majorEastAsia" w:eastAsiaTheme="majorEastAsia" w:hAnsiTheme="majorEastAsia" w:hint="eastAsia"/>
          <w:color w:val="000000" w:themeColor="text1"/>
          <w:sz w:val="22"/>
        </w:rPr>
        <w:t>本事業の目的並びに</w:t>
      </w:r>
      <w:r w:rsidR="00B12BC3" w:rsidRPr="006A6905">
        <w:rPr>
          <w:rFonts w:asciiTheme="majorEastAsia" w:eastAsiaTheme="majorEastAsia" w:hAnsiTheme="majorEastAsia" w:hint="eastAsia"/>
          <w:color w:val="000000" w:themeColor="text1"/>
          <w:sz w:val="22"/>
        </w:rPr>
        <w:t>「アイヌの人々の誇りが尊重される社会を実現するための施策の推進に関する法律」、「釧路市アイヌ施策推進地域計画」及び</w:t>
      </w:r>
      <w:r w:rsidRPr="006A6905">
        <w:rPr>
          <w:rFonts w:asciiTheme="majorEastAsia" w:eastAsiaTheme="majorEastAsia" w:hAnsiTheme="majorEastAsia" w:hint="eastAsia"/>
          <w:color w:val="000000" w:themeColor="text1"/>
          <w:sz w:val="22"/>
        </w:rPr>
        <w:t>「第二期釧路市観光振興ビジョン」の趣旨を反映した実施方針とすること。</w:t>
      </w:r>
    </w:p>
    <w:p w14:paraId="45C77803" w14:textId="6517D640" w:rsidR="00F874B7" w:rsidRPr="006A6905" w:rsidRDefault="00333E59" w:rsidP="007D108E">
      <w:pPr>
        <w:pStyle w:val="a3"/>
        <w:numPr>
          <w:ilvl w:val="0"/>
          <w:numId w:val="7"/>
        </w:numPr>
        <w:ind w:leftChars="0"/>
        <w:rPr>
          <w:rFonts w:asciiTheme="majorEastAsia" w:eastAsiaTheme="majorEastAsia" w:hAnsiTheme="majorEastAsia"/>
          <w:color w:val="000000" w:themeColor="text1"/>
          <w:sz w:val="22"/>
        </w:rPr>
      </w:pPr>
      <w:r w:rsidRPr="006A6905">
        <w:rPr>
          <w:rFonts w:asciiTheme="majorEastAsia" w:eastAsiaTheme="majorEastAsia" w:hAnsiTheme="majorEastAsia" w:hint="eastAsia"/>
          <w:color w:val="000000" w:themeColor="text1"/>
          <w:sz w:val="22"/>
        </w:rPr>
        <w:t>新型コロナウイルス感染拡大防止のため、「新型コロナウイルス感染症対策の基本的対処方針」（新型コロナウイルス感染症対策本部決定）及び「業種ごとの感染拡大防止ガイドライン」を踏まえたうえで、適切な事業構成及び実施スケジュールを立て実施する</w:t>
      </w:r>
      <w:r w:rsidR="002421D3" w:rsidRPr="006A6905">
        <w:rPr>
          <w:rFonts w:asciiTheme="majorEastAsia" w:eastAsiaTheme="majorEastAsia" w:hAnsiTheme="majorEastAsia" w:hint="eastAsia"/>
          <w:color w:val="000000" w:themeColor="text1"/>
          <w:sz w:val="22"/>
        </w:rPr>
        <w:t>こと。</w:t>
      </w:r>
    </w:p>
    <w:p w14:paraId="1053F664" w14:textId="31B9552D" w:rsidR="00F874B7" w:rsidRPr="006A6905" w:rsidRDefault="00DF3EC6" w:rsidP="007D108E">
      <w:pPr>
        <w:pStyle w:val="a3"/>
        <w:numPr>
          <w:ilvl w:val="0"/>
          <w:numId w:val="7"/>
        </w:numPr>
        <w:ind w:leftChars="0"/>
        <w:rPr>
          <w:rFonts w:asciiTheme="majorEastAsia" w:eastAsiaTheme="majorEastAsia" w:hAnsiTheme="majorEastAsia"/>
          <w:color w:val="000000" w:themeColor="text1"/>
          <w:sz w:val="22"/>
        </w:rPr>
      </w:pPr>
      <w:r w:rsidRPr="006A6905">
        <w:rPr>
          <w:rFonts w:asciiTheme="majorEastAsia" w:eastAsiaTheme="majorEastAsia" w:hAnsiTheme="majorEastAsia" w:hint="eastAsia"/>
          <w:color w:val="000000" w:themeColor="text1"/>
          <w:sz w:val="22"/>
        </w:rPr>
        <w:t>２０</w:t>
      </w:r>
      <w:r w:rsidR="00306049">
        <w:rPr>
          <w:rFonts w:asciiTheme="majorEastAsia" w:eastAsiaTheme="majorEastAsia" w:hAnsiTheme="majorEastAsia" w:hint="eastAsia"/>
          <w:color w:val="000000" w:themeColor="text1"/>
          <w:sz w:val="22"/>
        </w:rPr>
        <w:t>２１</w:t>
      </w:r>
      <w:r w:rsidR="00995DEB" w:rsidRPr="006A6905">
        <w:rPr>
          <w:rFonts w:asciiTheme="majorEastAsia" w:eastAsiaTheme="majorEastAsia" w:hAnsiTheme="majorEastAsia" w:hint="eastAsia"/>
          <w:color w:val="000000" w:themeColor="text1"/>
          <w:sz w:val="22"/>
        </w:rPr>
        <w:t>年度（</w:t>
      </w:r>
      <w:r w:rsidR="004424DD" w:rsidRPr="006A6905">
        <w:rPr>
          <w:rFonts w:asciiTheme="majorEastAsia" w:eastAsiaTheme="majorEastAsia" w:hAnsiTheme="majorEastAsia" w:hint="eastAsia"/>
          <w:color w:val="000000" w:themeColor="text1"/>
          <w:sz w:val="22"/>
        </w:rPr>
        <w:t>令和</w:t>
      </w:r>
      <w:r w:rsidR="00306049">
        <w:rPr>
          <w:rFonts w:asciiTheme="majorEastAsia" w:eastAsiaTheme="majorEastAsia" w:hAnsiTheme="majorEastAsia" w:hint="eastAsia"/>
          <w:color w:val="000000" w:themeColor="text1"/>
          <w:sz w:val="22"/>
        </w:rPr>
        <w:t>３</w:t>
      </w:r>
      <w:r w:rsidR="004424DD" w:rsidRPr="006A6905">
        <w:rPr>
          <w:rFonts w:asciiTheme="majorEastAsia" w:eastAsiaTheme="majorEastAsia" w:hAnsiTheme="majorEastAsia" w:hint="eastAsia"/>
          <w:color w:val="000000" w:themeColor="text1"/>
          <w:sz w:val="22"/>
        </w:rPr>
        <w:t>年度</w:t>
      </w:r>
      <w:r w:rsidR="00995DEB" w:rsidRPr="006A6905">
        <w:rPr>
          <w:rFonts w:asciiTheme="majorEastAsia" w:eastAsiaTheme="majorEastAsia" w:hAnsiTheme="majorEastAsia" w:hint="eastAsia"/>
          <w:color w:val="000000" w:themeColor="text1"/>
          <w:sz w:val="22"/>
        </w:rPr>
        <w:t>）</w:t>
      </w:r>
      <w:r w:rsidR="004424DD" w:rsidRPr="006A6905">
        <w:rPr>
          <w:rFonts w:asciiTheme="majorEastAsia" w:eastAsiaTheme="majorEastAsia" w:hAnsiTheme="majorEastAsia" w:hint="eastAsia"/>
          <w:color w:val="000000" w:themeColor="text1"/>
          <w:sz w:val="22"/>
        </w:rPr>
        <w:t>の当該事業で作成したガイドツアーコンセプトは原則踏襲すること。</w:t>
      </w:r>
    </w:p>
    <w:p w14:paraId="37ACD368" w14:textId="022296EE" w:rsidR="007139EE" w:rsidRPr="006A6905" w:rsidRDefault="00C4665D" w:rsidP="007D108E">
      <w:pPr>
        <w:pStyle w:val="a3"/>
        <w:numPr>
          <w:ilvl w:val="0"/>
          <w:numId w:val="7"/>
        </w:numPr>
        <w:ind w:leftChars="0"/>
        <w:rPr>
          <w:rFonts w:asciiTheme="majorEastAsia" w:eastAsiaTheme="majorEastAsia" w:hAnsiTheme="majorEastAsia"/>
          <w:color w:val="000000" w:themeColor="text1"/>
          <w:sz w:val="22"/>
        </w:rPr>
      </w:pPr>
      <w:r w:rsidRPr="006A6905">
        <w:rPr>
          <w:rFonts w:asciiTheme="majorEastAsia" w:eastAsiaTheme="majorEastAsia" w:hAnsiTheme="majorEastAsia" w:hint="eastAsia"/>
          <w:color w:val="000000" w:themeColor="text1"/>
          <w:sz w:val="22"/>
        </w:rPr>
        <w:t>事業の</w:t>
      </w:r>
      <w:r w:rsidR="00BE4D0F" w:rsidRPr="006A6905">
        <w:rPr>
          <w:rFonts w:asciiTheme="majorEastAsia" w:eastAsiaTheme="majorEastAsia" w:hAnsiTheme="majorEastAsia" w:hint="eastAsia"/>
          <w:color w:val="000000" w:themeColor="text1"/>
          <w:sz w:val="22"/>
        </w:rPr>
        <w:t>実施</w:t>
      </w:r>
      <w:r w:rsidRPr="006A6905">
        <w:rPr>
          <w:rFonts w:asciiTheme="majorEastAsia" w:eastAsiaTheme="majorEastAsia" w:hAnsiTheme="majorEastAsia" w:hint="eastAsia"/>
          <w:color w:val="000000" w:themeColor="text1"/>
          <w:sz w:val="22"/>
        </w:rPr>
        <w:t>に</w:t>
      </w:r>
      <w:r w:rsidR="00BE4D0F" w:rsidRPr="006A6905">
        <w:rPr>
          <w:rFonts w:asciiTheme="majorEastAsia" w:eastAsiaTheme="majorEastAsia" w:hAnsiTheme="majorEastAsia" w:hint="eastAsia"/>
          <w:color w:val="000000" w:themeColor="text1"/>
          <w:sz w:val="22"/>
        </w:rPr>
        <w:t>あ</w:t>
      </w:r>
      <w:r w:rsidRPr="006A6905">
        <w:rPr>
          <w:rFonts w:asciiTheme="majorEastAsia" w:eastAsiaTheme="majorEastAsia" w:hAnsiTheme="majorEastAsia" w:hint="eastAsia"/>
          <w:color w:val="000000" w:themeColor="text1"/>
          <w:sz w:val="22"/>
        </w:rPr>
        <w:t>たっては</w:t>
      </w:r>
      <w:r w:rsidR="004424DD" w:rsidRPr="006A6905">
        <w:rPr>
          <w:rFonts w:asciiTheme="majorEastAsia" w:eastAsiaTheme="majorEastAsia" w:hAnsiTheme="majorEastAsia" w:hint="eastAsia"/>
          <w:color w:val="000000" w:themeColor="text1"/>
          <w:sz w:val="22"/>
        </w:rPr>
        <w:t>阿寒アイヌ工芸協同組合</w:t>
      </w:r>
      <w:r w:rsidR="00145D3B" w:rsidRPr="006A6905">
        <w:rPr>
          <w:rFonts w:asciiTheme="majorEastAsia" w:eastAsiaTheme="majorEastAsia" w:hAnsiTheme="majorEastAsia" w:hint="eastAsia"/>
          <w:color w:val="000000" w:themeColor="text1"/>
          <w:sz w:val="22"/>
        </w:rPr>
        <w:t>（以下、「</w:t>
      </w:r>
      <w:r w:rsidR="004F32AF" w:rsidRPr="006A6905">
        <w:rPr>
          <w:rFonts w:asciiTheme="majorEastAsia" w:eastAsiaTheme="majorEastAsia" w:hAnsiTheme="majorEastAsia" w:hint="eastAsia"/>
          <w:color w:val="000000" w:themeColor="text1"/>
          <w:sz w:val="22"/>
        </w:rPr>
        <w:t>組合</w:t>
      </w:r>
      <w:r w:rsidR="00145D3B" w:rsidRPr="006A6905">
        <w:rPr>
          <w:rFonts w:asciiTheme="majorEastAsia" w:eastAsiaTheme="majorEastAsia" w:hAnsiTheme="majorEastAsia" w:hint="eastAsia"/>
          <w:color w:val="000000" w:themeColor="text1"/>
          <w:sz w:val="22"/>
        </w:rPr>
        <w:t>」という。）</w:t>
      </w:r>
      <w:r w:rsidRPr="006A6905">
        <w:rPr>
          <w:rFonts w:asciiTheme="majorEastAsia" w:eastAsiaTheme="majorEastAsia" w:hAnsiTheme="majorEastAsia" w:hint="eastAsia"/>
          <w:color w:val="000000" w:themeColor="text1"/>
          <w:sz w:val="22"/>
        </w:rPr>
        <w:t>と連携し、取り組むこと。</w:t>
      </w:r>
    </w:p>
    <w:p w14:paraId="2AF6D928" w14:textId="40F6786F" w:rsidR="00CB2485" w:rsidRPr="006A6905" w:rsidRDefault="007139EE" w:rsidP="007D108E">
      <w:pPr>
        <w:pStyle w:val="a3"/>
        <w:numPr>
          <w:ilvl w:val="0"/>
          <w:numId w:val="7"/>
        </w:numPr>
        <w:ind w:leftChars="0"/>
        <w:rPr>
          <w:rFonts w:asciiTheme="majorEastAsia" w:eastAsiaTheme="majorEastAsia" w:hAnsiTheme="majorEastAsia"/>
          <w:color w:val="000000" w:themeColor="text1"/>
          <w:sz w:val="22"/>
        </w:rPr>
      </w:pPr>
      <w:r w:rsidRPr="006A6905">
        <w:rPr>
          <w:rFonts w:asciiTheme="majorEastAsia" w:eastAsiaTheme="majorEastAsia" w:hAnsiTheme="majorEastAsia" w:hint="eastAsia"/>
          <w:color w:val="000000" w:themeColor="text1"/>
          <w:sz w:val="22"/>
        </w:rPr>
        <w:t>アイヌ文様の使用方法等については、一般社団法人阿寒アイヌコンサルン（以下、「コンサルン」という。）の確認を取ること。アイヌ文様はコンサル</w:t>
      </w:r>
      <w:r w:rsidRPr="006A6905">
        <w:rPr>
          <w:rFonts w:asciiTheme="majorEastAsia" w:eastAsiaTheme="majorEastAsia" w:hAnsiTheme="majorEastAsia" w:hint="eastAsia"/>
          <w:color w:val="000000" w:themeColor="text1"/>
          <w:sz w:val="22"/>
        </w:rPr>
        <w:lastRenderedPageBreak/>
        <w:t>ンが制作または提供するものを使用すること。これら</w:t>
      </w:r>
      <w:r w:rsidR="00A37FBF" w:rsidRPr="006A6905">
        <w:rPr>
          <w:rFonts w:asciiTheme="majorEastAsia" w:eastAsiaTheme="majorEastAsia" w:hAnsiTheme="majorEastAsia" w:hint="eastAsia"/>
          <w:color w:val="000000" w:themeColor="text1"/>
          <w:sz w:val="22"/>
        </w:rPr>
        <w:t>の</w:t>
      </w:r>
      <w:r w:rsidRPr="006A6905">
        <w:rPr>
          <w:rFonts w:asciiTheme="majorEastAsia" w:eastAsiaTheme="majorEastAsia" w:hAnsiTheme="majorEastAsia" w:hint="eastAsia"/>
          <w:color w:val="000000" w:themeColor="text1"/>
          <w:sz w:val="22"/>
        </w:rPr>
        <w:t>経費を計上すること。</w:t>
      </w:r>
    </w:p>
    <w:p w14:paraId="5AF5A3EE" w14:textId="56B082E1" w:rsidR="00CB2485" w:rsidRPr="006A6905" w:rsidRDefault="00CB2485" w:rsidP="007D108E">
      <w:pPr>
        <w:pStyle w:val="a3"/>
        <w:numPr>
          <w:ilvl w:val="0"/>
          <w:numId w:val="7"/>
        </w:numPr>
        <w:ind w:leftChars="0"/>
        <w:rPr>
          <w:rFonts w:asciiTheme="majorEastAsia" w:eastAsiaTheme="majorEastAsia" w:hAnsiTheme="majorEastAsia"/>
          <w:color w:val="000000" w:themeColor="text1"/>
          <w:sz w:val="22"/>
        </w:rPr>
      </w:pPr>
      <w:r w:rsidRPr="006A6905">
        <w:rPr>
          <w:rFonts w:asciiTheme="majorEastAsia" w:eastAsiaTheme="majorEastAsia" w:hAnsiTheme="majorEastAsia" w:hint="eastAsia"/>
          <w:color w:val="000000" w:themeColor="text1"/>
          <w:sz w:val="22"/>
        </w:rPr>
        <w:t>謝金を計上する場合は、「釧路市アイヌ施策推進事業における謝金等の取扱要領」に従うこと。</w:t>
      </w:r>
    </w:p>
    <w:p w14:paraId="0FF1B13E" w14:textId="3671DBB0" w:rsidR="00CB2485" w:rsidRPr="006A6905" w:rsidRDefault="00CB2485" w:rsidP="00CB2485">
      <w:pPr>
        <w:pStyle w:val="a3"/>
        <w:ind w:leftChars="0" w:left="1128"/>
        <w:rPr>
          <w:rFonts w:asciiTheme="majorEastAsia" w:eastAsiaTheme="majorEastAsia" w:hAnsiTheme="majorEastAsia"/>
          <w:color w:val="000000" w:themeColor="text1"/>
          <w:sz w:val="22"/>
        </w:rPr>
      </w:pPr>
      <w:r w:rsidRPr="006A6905">
        <w:rPr>
          <w:rFonts w:asciiTheme="majorEastAsia" w:eastAsiaTheme="majorEastAsia" w:hAnsiTheme="majorEastAsia" w:hint="eastAsia"/>
          <w:color w:val="000000" w:themeColor="text1"/>
          <w:sz w:val="22"/>
        </w:rPr>
        <w:t>※「釧路市アイヌ施策推進事業における謝金等の取扱要領」については、事務局まで問合せること。</w:t>
      </w:r>
    </w:p>
    <w:p w14:paraId="0B49A380" w14:textId="536AEB17" w:rsidR="00840531" w:rsidRPr="006A6905" w:rsidRDefault="00840531" w:rsidP="007D108E">
      <w:pPr>
        <w:pStyle w:val="a3"/>
        <w:numPr>
          <w:ilvl w:val="0"/>
          <w:numId w:val="7"/>
        </w:numPr>
        <w:ind w:leftChars="0"/>
        <w:rPr>
          <w:rFonts w:asciiTheme="majorEastAsia" w:eastAsiaTheme="majorEastAsia" w:hAnsiTheme="majorEastAsia"/>
          <w:color w:val="000000" w:themeColor="text1"/>
          <w:sz w:val="22"/>
        </w:rPr>
      </w:pPr>
      <w:r w:rsidRPr="006A6905">
        <w:rPr>
          <w:rFonts w:asciiTheme="majorEastAsia" w:eastAsiaTheme="majorEastAsia" w:hAnsiTheme="majorEastAsia" w:hint="eastAsia"/>
          <w:color w:val="000000" w:themeColor="text1"/>
          <w:sz w:val="22"/>
        </w:rPr>
        <w:t>提案事業者の</w:t>
      </w:r>
      <w:r w:rsidR="002C0508" w:rsidRPr="006A6905">
        <w:rPr>
          <w:rFonts w:asciiTheme="majorEastAsia" w:eastAsiaTheme="majorEastAsia" w:hAnsiTheme="majorEastAsia" w:hint="eastAsia"/>
          <w:color w:val="000000" w:themeColor="text1"/>
          <w:sz w:val="22"/>
        </w:rPr>
        <w:t>事務費や</w:t>
      </w:r>
      <w:r w:rsidRPr="006A6905">
        <w:rPr>
          <w:rFonts w:asciiTheme="majorEastAsia" w:eastAsiaTheme="majorEastAsia" w:hAnsiTheme="majorEastAsia" w:hint="eastAsia"/>
          <w:color w:val="000000" w:themeColor="text1"/>
          <w:sz w:val="22"/>
        </w:rPr>
        <w:t>旅費</w:t>
      </w:r>
      <w:r w:rsidR="002C0508" w:rsidRPr="006A6905">
        <w:rPr>
          <w:rFonts w:asciiTheme="majorEastAsia" w:eastAsiaTheme="majorEastAsia" w:hAnsiTheme="majorEastAsia" w:hint="eastAsia"/>
          <w:color w:val="000000" w:themeColor="text1"/>
          <w:sz w:val="22"/>
        </w:rPr>
        <w:t>等の</w:t>
      </w:r>
      <w:r w:rsidRPr="006A6905">
        <w:rPr>
          <w:rFonts w:asciiTheme="majorEastAsia" w:eastAsiaTheme="majorEastAsia" w:hAnsiTheme="majorEastAsia" w:hint="eastAsia"/>
          <w:color w:val="000000" w:themeColor="text1"/>
          <w:sz w:val="22"/>
        </w:rPr>
        <w:t>計上にあたっては、必要最低限とすること。</w:t>
      </w:r>
    </w:p>
    <w:p w14:paraId="23120A5E" w14:textId="5BB2929D" w:rsidR="00493038" w:rsidRPr="006A6905" w:rsidRDefault="002421D3" w:rsidP="007D108E">
      <w:pPr>
        <w:pStyle w:val="a3"/>
        <w:numPr>
          <w:ilvl w:val="0"/>
          <w:numId w:val="7"/>
        </w:numPr>
        <w:ind w:leftChars="0"/>
        <w:rPr>
          <w:rFonts w:asciiTheme="majorEastAsia" w:eastAsiaTheme="majorEastAsia" w:hAnsiTheme="majorEastAsia"/>
          <w:color w:val="000000" w:themeColor="text1"/>
          <w:sz w:val="22"/>
        </w:rPr>
      </w:pPr>
      <w:r w:rsidRPr="006A6905">
        <w:rPr>
          <w:rFonts w:asciiTheme="majorEastAsia" w:eastAsiaTheme="majorEastAsia" w:hAnsiTheme="majorEastAsia" w:hint="eastAsia"/>
          <w:color w:val="000000" w:themeColor="text1"/>
          <w:sz w:val="22"/>
        </w:rPr>
        <w:t>以下（２）～（</w:t>
      </w:r>
      <w:r w:rsidR="00DB3504">
        <w:rPr>
          <w:rFonts w:asciiTheme="majorEastAsia" w:eastAsiaTheme="majorEastAsia" w:hAnsiTheme="majorEastAsia" w:hint="eastAsia"/>
          <w:color w:val="000000" w:themeColor="text1"/>
          <w:sz w:val="22"/>
        </w:rPr>
        <w:t>９</w:t>
      </w:r>
      <w:r w:rsidRPr="006A6905">
        <w:rPr>
          <w:rFonts w:asciiTheme="majorEastAsia" w:eastAsiaTheme="majorEastAsia" w:hAnsiTheme="majorEastAsia" w:hint="eastAsia"/>
          <w:color w:val="000000" w:themeColor="text1"/>
          <w:sz w:val="22"/>
        </w:rPr>
        <w:t>）の業務を一体的に実施することで、効果的な</w:t>
      </w:r>
      <w:r w:rsidR="00C4665D" w:rsidRPr="006A6905">
        <w:rPr>
          <w:rFonts w:asciiTheme="majorEastAsia" w:eastAsiaTheme="majorEastAsia" w:hAnsiTheme="majorEastAsia" w:hint="eastAsia"/>
          <w:color w:val="000000" w:themeColor="text1"/>
          <w:sz w:val="22"/>
        </w:rPr>
        <w:t>事業展開</w:t>
      </w:r>
      <w:r w:rsidRPr="006A6905">
        <w:rPr>
          <w:rFonts w:asciiTheme="majorEastAsia" w:eastAsiaTheme="majorEastAsia" w:hAnsiTheme="majorEastAsia" w:hint="eastAsia"/>
          <w:color w:val="000000" w:themeColor="text1"/>
          <w:sz w:val="22"/>
        </w:rPr>
        <w:t>とすること。</w:t>
      </w:r>
    </w:p>
    <w:p w14:paraId="69C5A2B9" w14:textId="77777777" w:rsidR="00F9744A" w:rsidRDefault="00F9744A" w:rsidP="00C25973">
      <w:pPr>
        <w:rPr>
          <w:rFonts w:asciiTheme="majorEastAsia" w:eastAsiaTheme="majorEastAsia" w:hAnsiTheme="majorEastAsia"/>
          <w:color w:val="000000" w:themeColor="text1"/>
          <w:sz w:val="22"/>
        </w:rPr>
      </w:pPr>
      <w:bookmarkStart w:id="0" w:name="_Hlk36023914"/>
    </w:p>
    <w:p w14:paraId="3E1E53BB" w14:textId="53C288E7" w:rsidR="000A7F2D" w:rsidRPr="00B46AA3" w:rsidRDefault="00B46AA3" w:rsidP="00B46AA3">
      <w:pPr>
        <w:ind w:firstLineChars="100" w:firstLine="221"/>
        <w:rPr>
          <w:rFonts w:asciiTheme="majorEastAsia" w:eastAsiaTheme="majorEastAsia" w:hAnsiTheme="majorEastAsia"/>
          <w:b/>
          <w:color w:val="000000" w:themeColor="text1"/>
          <w:sz w:val="22"/>
        </w:rPr>
      </w:pPr>
      <w:r w:rsidRPr="00B46AA3">
        <w:rPr>
          <w:rFonts w:asciiTheme="majorEastAsia" w:eastAsiaTheme="majorEastAsia" w:hAnsiTheme="majorEastAsia" w:hint="eastAsia"/>
          <w:b/>
          <w:color w:val="000000" w:themeColor="text1"/>
          <w:sz w:val="22"/>
        </w:rPr>
        <w:t>（２）</w:t>
      </w:r>
      <w:r w:rsidR="000A7F2D" w:rsidRPr="00B46AA3">
        <w:rPr>
          <w:rFonts w:asciiTheme="majorEastAsia" w:eastAsiaTheme="majorEastAsia" w:hAnsiTheme="majorEastAsia" w:hint="eastAsia"/>
          <w:b/>
          <w:color w:val="000000" w:themeColor="text1"/>
          <w:sz w:val="22"/>
        </w:rPr>
        <w:t>新たなガイドツアー</w:t>
      </w:r>
      <w:r>
        <w:rPr>
          <w:rFonts w:asciiTheme="majorEastAsia" w:eastAsiaTheme="majorEastAsia" w:hAnsiTheme="majorEastAsia" w:hint="eastAsia"/>
          <w:b/>
          <w:color w:val="000000" w:themeColor="text1"/>
          <w:sz w:val="22"/>
        </w:rPr>
        <w:t>の造成</w:t>
      </w:r>
    </w:p>
    <w:p w14:paraId="4A1D91B7" w14:textId="55896416" w:rsidR="000A7F2D" w:rsidRPr="00CB558A" w:rsidRDefault="000A7F2D" w:rsidP="007D108E">
      <w:pPr>
        <w:pStyle w:val="a3"/>
        <w:numPr>
          <w:ilvl w:val="1"/>
          <w:numId w:val="9"/>
        </w:numPr>
        <w:ind w:leftChars="0"/>
        <w:rPr>
          <w:rFonts w:asciiTheme="majorEastAsia" w:eastAsiaTheme="majorEastAsia" w:hAnsiTheme="majorEastAsia"/>
          <w:color w:val="000000" w:themeColor="text1"/>
          <w:sz w:val="22"/>
        </w:rPr>
      </w:pPr>
      <w:r w:rsidRPr="00CB558A">
        <w:rPr>
          <w:rFonts w:asciiTheme="majorEastAsia" w:eastAsiaTheme="majorEastAsia" w:hAnsiTheme="majorEastAsia" w:hint="eastAsia"/>
          <w:color w:val="000000" w:themeColor="text1"/>
          <w:sz w:val="22"/>
        </w:rPr>
        <w:t>２０１９年度（令和元年度）に造成したガイドツアー</w:t>
      </w:r>
      <w:r w:rsidR="00CB558A" w:rsidRPr="00CB558A">
        <w:rPr>
          <w:rFonts w:asciiTheme="majorEastAsia" w:eastAsiaTheme="majorEastAsia" w:hAnsiTheme="majorEastAsia" w:hint="eastAsia"/>
          <w:color w:val="000000" w:themeColor="text1"/>
          <w:sz w:val="22"/>
        </w:rPr>
        <w:t>（</w:t>
      </w:r>
      <w:r w:rsidR="00CB558A">
        <w:rPr>
          <w:rFonts w:asciiTheme="majorEastAsia" w:eastAsiaTheme="majorEastAsia" w:hAnsiTheme="majorEastAsia" w:hint="eastAsia"/>
          <w:color w:val="000000" w:themeColor="text1"/>
          <w:sz w:val="22"/>
        </w:rPr>
        <w:t>以下「現在のガイドツアー」という。）</w:t>
      </w:r>
      <w:r w:rsidRPr="00CB558A">
        <w:rPr>
          <w:rFonts w:asciiTheme="majorEastAsia" w:eastAsiaTheme="majorEastAsia" w:hAnsiTheme="majorEastAsia" w:hint="eastAsia"/>
          <w:color w:val="000000" w:themeColor="text1"/>
          <w:sz w:val="22"/>
        </w:rPr>
        <w:t>のコンセプトを踏襲し</w:t>
      </w:r>
      <w:r w:rsidR="00CB558A">
        <w:rPr>
          <w:rFonts w:asciiTheme="majorEastAsia" w:eastAsiaTheme="majorEastAsia" w:hAnsiTheme="majorEastAsia" w:hint="eastAsia"/>
          <w:color w:val="000000" w:themeColor="text1"/>
          <w:sz w:val="22"/>
        </w:rPr>
        <w:t>たうえで</w:t>
      </w:r>
      <w:r w:rsidRPr="00CB558A">
        <w:rPr>
          <w:rFonts w:asciiTheme="majorEastAsia" w:eastAsiaTheme="majorEastAsia" w:hAnsiTheme="majorEastAsia" w:hint="eastAsia"/>
          <w:color w:val="000000" w:themeColor="text1"/>
          <w:sz w:val="22"/>
        </w:rPr>
        <w:t>、国内外のニーズに合った阿寒湖温泉らしい新たなガイドツアー</w:t>
      </w:r>
      <w:r w:rsidR="00CB558A">
        <w:rPr>
          <w:rFonts w:asciiTheme="majorEastAsia" w:eastAsiaTheme="majorEastAsia" w:hAnsiTheme="majorEastAsia" w:hint="eastAsia"/>
          <w:color w:val="000000" w:themeColor="text1"/>
          <w:sz w:val="22"/>
        </w:rPr>
        <w:t>１</w:t>
      </w:r>
      <w:r w:rsidR="007022F8">
        <w:rPr>
          <w:rFonts w:asciiTheme="majorEastAsia" w:eastAsiaTheme="majorEastAsia" w:hAnsiTheme="majorEastAsia" w:hint="eastAsia"/>
          <w:color w:val="000000" w:themeColor="text1"/>
          <w:sz w:val="22"/>
        </w:rPr>
        <w:t>つを</w:t>
      </w:r>
      <w:r w:rsidRPr="00CB558A">
        <w:rPr>
          <w:rFonts w:asciiTheme="majorEastAsia" w:eastAsiaTheme="majorEastAsia" w:hAnsiTheme="majorEastAsia" w:hint="eastAsia"/>
          <w:color w:val="000000" w:themeColor="text1"/>
          <w:sz w:val="22"/>
        </w:rPr>
        <w:t>造成すること。</w:t>
      </w:r>
    </w:p>
    <w:p w14:paraId="1B58ABBA" w14:textId="77777777" w:rsidR="00CB558A" w:rsidRDefault="000A7F2D" w:rsidP="007D108E">
      <w:pPr>
        <w:pStyle w:val="a3"/>
        <w:numPr>
          <w:ilvl w:val="1"/>
          <w:numId w:val="9"/>
        </w:numPr>
        <w:ind w:leftChars="0"/>
        <w:rPr>
          <w:rFonts w:asciiTheme="majorEastAsia" w:eastAsiaTheme="majorEastAsia" w:hAnsiTheme="majorEastAsia"/>
          <w:color w:val="000000" w:themeColor="text1"/>
          <w:sz w:val="22"/>
        </w:rPr>
      </w:pPr>
      <w:r w:rsidRPr="00CB558A">
        <w:rPr>
          <w:rFonts w:asciiTheme="majorEastAsia" w:eastAsiaTheme="majorEastAsia" w:hAnsiTheme="majorEastAsia" w:hint="eastAsia"/>
          <w:color w:val="000000" w:themeColor="text1"/>
          <w:sz w:val="22"/>
        </w:rPr>
        <w:t>ガイドツアーの造成の対象区域は阿寒湖温泉及びその周辺地域とすること</w:t>
      </w:r>
      <w:r w:rsidR="00CB558A">
        <w:rPr>
          <w:rFonts w:asciiTheme="majorEastAsia" w:eastAsiaTheme="majorEastAsia" w:hAnsiTheme="majorEastAsia" w:hint="eastAsia"/>
          <w:color w:val="000000" w:themeColor="text1"/>
          <w:sz w:val="22"/>
        </w:rPr>
        <w:t>。</w:t>
      </w:r>
    </w:p>
    <w:p w14:paraId="50994513" w14:textId="54C1B910" w:rsidR="00CB558A" w:rsidRDefault="000A7F2D" w:rsidP="007D108E">
      <w:pPr>
        <w:pStyle w:val="a3"/>
        <w:numPr>
          <w:ilvl w:val="1"/>
          <w:numId w:val="9"/>
        </w:numPr>
        <w:ind w:leftChars="0"/>
        <w:rPr>
          <w:rFonts w:asciiTheme="majorEastAsia" w:eastAsiaTheme="majorEastAsia" w:hAnsiTheme="majorEastAsia"/>
          <w:color w:val="000000" w:themeColor="text1"/>
          <w:sz w:val="22"/>
        </w:rPr>
      </w:pPr>
      <w:r w:rsidRPr="00CB558A">
        <w:rPr>
          <w:rFonts w:asciiTheme="majorEastAsia" w:eastAsiaTheme="majorEastAsia" w:hAnsiTheme="majorEastAsia" w:hint="eastAsia"/>
          <w:color w:val="000000" w:themeColor="text1"/>
          <w:sz w:val="22"/>
        </w:rPr>
        <w:t>ガイドツアーの内容については、アイヌ民族の伝統的な料理づくり体験など、</w:t>
      </w:r>
      <w:r w:rsidR="00CB558A" w:rsidRPr="00CB558A">
        <w:rPr>
          <w:rFonts w:asciiTheme="majorEastAsia" w:eastAsiaTheme="majorEastAsia" w:hAnsiTheme="majorEastAsia" w:hint="eastAsia"/>
          <w:color w:val="000000" w:themeColor="text1"/>
          <w:sz w:val="22"/>
        </w:rPr>
        <w:t>現在の</w:t>
      </w:r>
      <w:r w:rsidR="00CB558A">
        <w:rPr>
          <w:rFonts w:asciiTheme="majorEastAsia" w:eastAsiaTheme="majorEastAsia" w:hAnsiTheme="majorEastAsia" w:hint="eastAsia"/>
          <w:color w:val="000000" w:themeColor="text1"/>
          <w:sz w:val="22"/>
        </w:rPr>
        <w:t>ガイド</w:t>
      </w:r>
      <w:r w:rsidR="00CB558A" w:rsidRPr="00CB558A">
        <w:rPr>
          <w:rFonts w:asciiTheme="majorEastAsia" w:eastAsiaTheme="majorEastAsia" w:hAnsiTheme="majorEastAsia" w:hint="eastAsia"/>
          <w:color w:val="000000" w:themeColor="text1"/>
          <w:sz w:val="22"/>
        </w:rPr>
        <w:t>ツアー</w:t>
      </w:r>
      <w:r w:rsidR="00CB558A">
        <w:rPr>
          <w:rFonts w:asciiTheme="majorEastAsia" w:eastAsiaTheme="majorEastAsia" w:hAnsiTheme="majorEastAsia" w:hint="eastAsia"/>
          <w:color w:val="000000" w:themeColor="text1"/>
          <w:sz w:val="22"/>
        </w:rPr>
        <w:t>「森の時間」「湖の時間」「創る時間</w:t>
      </w:r>
      <w:r w:rsidR="00C74C74">
        <w:rPr>
          <w:rFonts w:asciiTheme="majorEastAsia" w:eastAsiaTheme="majorEastAsia" w:hAnsiTheme="majorEastAsia" w:hint="eastAsia"/>
          <w:color w:val="000000" w:themeColor="text1"/>
          <w:sz w:val="22"/>
        </w:rPr>
        <w:t>（木彫体験、刺繍体験）</w:t>
      </w:r>
      <w:r w:rsidR="00CB558A">
        <w:rPr>
          <w:rFonts w:asciiTheme="majorEastAsia" w:eastAsiaTheme="majorEastAsia" w:hAnsiTheme="majorEastAsia" w:hint="eastAsia"/>
          <w:color w:val="000000" w:themeColor="text1"/>
          <w:sz w:val="22"/>
        </w:rPr>
        <w:t>」とはターゲットの異なる体験メニューと</w:t>
      </w:r>
      <w:r w:rsidR="007022F8">
        <w:rPr>
          <w:rFonts w:asciiTheme="majorEastAsia" w:eastAsiaTheme="majorEastAsia" w:hAnsiTheme="majorEastAsia" w:hint="eastAsia"/>
          <w:color w:val="000000" w:themeColor="text1"/>
          <w:sz w:val="22"/>
        </w:rPr>
        <w:t>す</w:t>
      </w:r>
      <w:r w:rsidR="00AA525A">
        <w:rPr>
          <w:rFonts w:asciiTheme="majorEastAsia" w:eastAsiaTheme="majorEastAsia" w:hAnsiTheme="majorEastAsia" w:hint="eastAsia"/>
          <w:color w:val="000000" w:themeColor="text1"/>
          <w:sz w:val="22"/>
        </w:rPr>
        <w:t>る</w:t>
      </w:r>
      <w:r w:rsidR="007022F8">
        <w:rPr>
          <w:rFonts w:asciiTheme="majorEastAsia" w:eastAsiaTheme="majorEastAsia" w:hAnsiTheme="majorEastAsia" w:hint="eastAsia"/>
          <w:color w:val="000000" w:themeColor="text1"/>
          <w:sz w:val="22"/>
        </w:rPr>
        <w:t>こと</w:t>
      </w:r>
      <w:r w:rsidR="00CB558A">
        <w:rPr>
          <w:rFonts w:asciiTheme="majorEastAsia" w:eastAsiaTheme="majorEastAsia" w:hAnsiTheme="majorEastAsia" w:hint="eastAsia"/>
          <w:color w:val="000000" w:themeColor="text1"/>
          <w:sz w:val="22"/>
        </w:rPr>
        <w:t>。</w:t>
      </w:r>
    </w:p>
    <w:p w14:paraId="676646A6" w14:textId="6344BC75" w:rsidR="00B46AA3" w:rsidRDefault="00B46AA3" w:rsidP="007D108E">
      <w:pPr>
        <w:pStyle w:val="a3"/>
        <w:numPr>
          <w:ilvl w:val="1"/>
          <w:numId w:val="9"/>
        </w:numPr>
        <w:ind w:leftChars="0"/>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造成した新たなガイドツアーを紹介する動画・スチール写真を、下記の仕様のとおり制作すること。</w:t>
      </w:r>
    </w:p>
    <w:p w14:paraId="5EFECF3C" w14:textId="72E34B95" w:rsidR="00B46AA3" w:rsidRDefault="00B46AA3" w:rsidP="00B46AA3">
      <w:pPr>
        <w:pStyle w:val="a3"/>
        <w:ind w:leftChars="0" w:left="1005"/>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（ア）ガイドツアーのコンセプトが伝わる内容と</w:t>
      </w:r>
      <w:r w:rsidR="00AA525A">
        <w:rPr>
          <w:rFonts w:asciiTheme="majorEastAsia" w:eastAsiaTheme="majorEastAsia" w:hAnsiTheme="majorEastAsia" w:hint="eastAsia"/>
          <w:color w:val="000000" w:themeColor="text1"/>
          <w:sz w:val="22"/>
        </w:rPr>
        <w:t>すること</w:t>
      </w:r>
      <w:r>
        <w:rPr>
          <w:rFonts w:asciiTheme="majorEastAsia" w:eastAsiaTheme="majorEastAsia" w:hAnsiTheme="majorEastAsia" w:hint="eastAsia"/>
          <w:color w:val="000000" w:themeColor="text1"/>
          <w:sz w:val="22"/>
        </w:rPr>
        <w:t>。</w:t>
      </w:r>
    </w:p>
    <w:p w14:paraId="0DF8FAD4" w14:textId="6F37D1D7" w:rsidR="00B46AA3" w:rsidRPr="00B46AA3" w:rsidRDefault="00B46AA3" w:rsidP="00B46AA3">
      <w:pPr>
        <w:pStyle w:val="a3"/>
        <w:ind w:leftChars="450" w:left="1605" w:hangingChars="300" w:hanging="660"/>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（イ）動画については、１分程度の動画を１本制作すること。また、外国人が視聴した場合にも内容が伝わるような工夫を行うこと。</w:t>
      </w:r>
    </w:p>
    <w:p w14:paraId="1B2C5876" w14:textId="65C285CF" w:rsidR="00B46AA3" w:rsidRDefault="00B46AA3" w:rsidP="00AA525A">
      <w:pPr>
        <w:pStyle w:val="a3"/>
        <w:ind w:leftChars="450" w:left="1605" w:hangingChars="300" w:hanging="660"/>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（ウ）スチール写真は</w:t>
      </w:r>
      <w:r w:rsidR="00683C2E">
        <w:rPr>
          <w:rFonts w:asciiTheme="majorEastAsia" w:eastAsiaTheme="majorEastAsia" w:hAnsiTheme="majorEastAsia" w:hint="eastAsia"/>
          <w:color w:val="000000" w:themeColor="text1"/>
          <w:sz w:val="22"/>
        </w:rPr>
        <w:t>ガイドツアーを紹介するものを</w:t>
      </w:r>
      <w:r>
        <w:rPr>
          <w:rFonts w:asciiTheme="majorEastAsia" w:eastAsiaTheme="majorEastAsia" w:hAnsiTheme="majorEastAsia" w:hint="eastAsia"/>
          <w:color w:val="000000" w:themeColor="text1"/>
          <w:sz w:val="22"/>
        </w:rPr>
        <w:t>３０枚程度</w:t>
      </w:r>
      <w:r w:rsidR="00683C2E">
        <w:rPr>
          <w:rFonts w:asciiTheme="majorEastAsia" w:eastAsiaTheme="majorEastAsia" w:hAnsiTheme="majorEastAsia" w:hint="eastAsia"/>
          <w:color w:val="000000" w:themeColor="text1"/>
          <w:sz w:val="22"/>
        </w:rPr>
        <w:t>、</w:t>
      </w:r>
      <w:r w:rsidR="008E0A47">
        <w:rPr>
          <w:rFonts w:asciiTheme="majorEastAsia" w:eastAsiaTheme="majorEastAsia" w:hAnsiTheme="majorEastAsia" w:hint="eastAsia"/>
          <w:color w:val="000000" w:themeColor="text1"/>
          <w:sz w:val="22"/>
        </w:rPr>
        <w:t>下記（５）業務で育成した</w:t>
      </w:r>
      <w:r w:rsidR="00683C2E">
        <w:rPr>
          <w:rFonts w:asciiTheme="majorEastAsia" w:eastAsiaTheme="majorEastAsia" w:hAnsiTheme="majorEastAsia" w:hint="eastAsia"/>
          <w:color w:val="000000" w:themeColor="text1"/>
          <w:sz w:val="22"/>
        </w:rPr>
        <w:t>ガイドを紹介するものを各数枚制作すること</w:t>
      </w:r>
      <w:r w:rsidR="00AA525A">
        <w:rPr>
          <w:rFonts w:asciiTheme="majorEastAsia" w:eastAsiaTheme="majorEastAsia" w:hAnsiTheme="majorEastAsia" w:hint="eastAsia"/>
          <w:color w:val="000000" w:themeColor="text1"/>
          <w:sz w:val="22"/>
        </w:rPr>
        <w:t>。</w:t>
      </w:r>
    </w:p>
    <w:p w14:paraId="48F38FB3" w14:textId="2292968B" w:rsidR="00AA525A" w:rsidRDefault="00AA525A" w:rsidP="00AA525A">
      <w:pPr>
        <w:pStyle w:val="a3"/>
        <w:ind w:leftChars="450" w:left="1605" w:hangingChars="300" w:hanging="660"/>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（エ）</w:t>
      </w:r>
      <w:r w:rsidRPr="00AA525A">
        <w:rPr>
          <w:rFonts w:asciiTheme="majorEastAsia" w:eastAsiaTheme="majorEastAsia" w:hAnsiTheme="majorEastAsia" w:hint="eastAsia"/>
          <w:color w:val="000000" w:themeColor="text1"/>
          <w:sz w:val="22"/>
        </w:rPr>
        <w:t>撮影した動画、写真データを加工する際は、実際の被写体、風景と大きくかけ離れないこと。</w:t>
      </w:r>
    </w:p>
    <w:p w14:paraId="6CA604FF" w14:textId="60F59E6B" w:rsidR="00AA525A" w:rsidRDefault="00AA525A" w:rsidP="00AA525A">
      <w:pPr>
        <w:pStyle w:val="a3"/>
        <w:ind w:leftChars="450" w:left="1605" w:hangingChars="300" w:hanging="660"/>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（オ）</w:t>
      </w:r>
      <w:r w:rsidRPr="00AA525A">
        <w:rPr>
          <w:rFonts w:asciiTheme="majorEastAsia" w:eastAsiaTheme="majorEastAsia" w:hAnsiTheme="majorEastAsia" w:hint="eastAsia"/>
          <w:color w:val="000000" w:themeColor="text1"/>
          <w:sz w:val="22"/>
        </w:rPr>
        <w:t>天候不順が続いた場合などにも対応できるように対策を講じること</w:t>
      </w:r>
      <w:r>
        <w:rPr>
          <w:rFonts w:asciiTheme="majorEastAsia" w:eastAsiaTheme="majorEastAsia" w:hAnsiTheme="majorEastAsia" w:hint="eastAsia"/>
          <w:color w:val="000000" w:themeColor="text1"/>
          <w:sz w:val="22"/>
        </w:rPr>
        <w:t>。</w:t>
      </w:r>
    </w:p>
    <w:p w14:paraId="77149146" w14:textId="026F92E6" w:rsidR="00AA525A" w:rsidRPr="00AA525A" w:rsidRDefault="00AA525A" w:rsidP="00AA525A">
      <w:pPr>
        <w:pStyle w:val="a3"/>
        <w:ind w:leftChars="450" w:left="1605" w:hangingChars="300" w:hanging="660"/>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（カ）動画や写真を撮影する際には必要に応じて出演料等の執行管理を行うこと。</w:t>
      </w:r>
    </w:p>
    <w:p w14:paraId="4CF1E72E" w14:textId="0B5AF99D" w:rsidR="00B46AA3" w:rsidRDefault="00CB558A" w:rsidP="007D108E">
      <w:pPr>
        <w:pStyle w:val="a3"/>
        <w:numPr>
          <w:ilvl w:val="1"/>
          <w:numId w:val="9"/>
        </w:numPr>
        <w:ind w:leftChars="0"/>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新たなガイドツアーの造成にあたっては、外部有識者を</w:t>
      </w:r>
      <w:r w:rsidR="00021F6F">
        <w:rPr>
          <w:rFonts w:asciiTheme="majorEastAsia" w:eastAsiaTheme="majorEastAsia" w:hAnsiTheme="majorEastAsia" w:hint="eastAsia"/>
          <w:color w:val="000000" w:themeColor="text1"/>
          <w:sz w:val="22"/>
        </w:rPr>
        <w:t>招聘する</w:t>
      </w:r>
      <w:r>
        <w:rPr>
          <w:rFonts w:asciiTheme="majorEastAsia" w:eastAsiaTheme="majorEastAsia" w:hAnsiTheme="majorEastAsia" w:hint="eastAsia"/>
          <w:color w:val="000000" w:themeColor="text1"/>
          <w:sz w:val="22"/>
        </w:rPr>
        <w:t>モニターツアーを実施し、外部有識者のフィードバックに基づきブラッシュアップを図ること。なお、招聘する外部有識者は、</w:t>
      </w:r>
      <w:r w:rsidR="00AA525A">
        <w:rPr>
          <w:rFonts w:asciiTheme="majorEastAsia" w:eastAsiaTheme="majorEastAsia" w:hAnsiTheme="majorEastAsia" w:hint="eastAsia"/>
          <w:color w:val="000000" w:themeColor="text1"/>
          <w:sz w:val="22"/>
        </w:rPr>
        <w:t>下記</w:t>
      </w:r>
      <w:r>
        <w:rPr>
          <w:rFonts w:asciiTheme="majorEastAsia" w:eastAsiaTheme="majorEastAsia" w:hAnsiTheme="majorEastAsia" w:hint="eastAsia"/>
          <w:color w:val="000000" w:themeColor="text1"/>
          <w:sz w:val="22"/>
        </w:rPr>
        <w:t>（</w:t>
      </w:r>
      <w:r w:rsidR="007022F8">
        <w:rPr>
          <w:rFonts w:asciiTheme="majorEastAsia" w:eastAsiaTheme="majorEastAsia" w:hAnsiTheme="majorEastAsia" w:hint="eastAsia"/>
          <w:color w:val="000000" w:themeColor="text1"/>
          <w:sz w:val="22"/>
        </w:rPr>
        <w:t>５</w:t>
      </w:r>
      <w:r>
        <w:rPr>
          <w:rFonts w:asciiTheme="majorEastAsia" w:eastAsiaTheme="majorEastAsia" w:hAnsiTheme="majorEastAsia" w:hint="eastAsia"/>
          <w:color w:val="000000" w:themeColor="text1"/>
          <w:sz w:val="22"/>
        </w:rPr>
        <w:t>）で実施する研修の講師</w:t>
      </w:r>
      <w:r w:rsidR="00B46AA3">
        <w:rPr>
          <w:rFonts w:asciiTheme="majorEastAsia" w:eastAsiaTheme="majorEastAsia" w:hAnsiTheme="majorEastAsia" w:hint="eastAsia"/>
          <w:color w:val="000000" w:themeColor="text1"/>
          <w:sz w:val="22"/>
        </w:rPr>
        <w:t>に依頼することも可</w:t>
      </w:r>
      <w:r w:rsidR="00AA525A">
        <w:rPr>
          <w:rFonts w:asciiTheme="majorEastAsia" w:eastAsiaTheme="majorEastAsia" w:hAnsiTheme="majorEastAsia" w:hint="eastAsia"/>
          <w:color w:val="000000" w:themeColor="text1"/>
          <w:sz w:val="22"/>
        </w:rPr>
        <w:t>である</w:t>
      </w:r>
      <w:r w:rsidR="00B46AA3">
        <w:rPr>
          <w:rFonts w:asciiTheme="majorEastAsia" w:eastAsiaTheme="majorEastAsia" w:hAnsiTheme="majorEastAsia" w:hint="eastAsia"/>
          <w:color w:val="000000" w:themeColor="text1"/>
          <w:sz w:val="22"/>
        </w:rPr>
        <w:t>。</w:t>
      </w:r>
    </w:p>
    <w:p w14:paraId="5424F8E8" w14:textId="5E833621" w:rsidR="00AA525A" w:rsidRDefault="002B5480" w:rsidP="007D108E">
      <w:pPr>
        <w:pStyle w:val="a3"/>
        <w:numPr>
          <w:ilvl w:val="1"/>
          <w:numId w:val="9"/>
        </w:numPr>
        <w:ind w:leftChars="0"/>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ガイドツアーの造成にあたり、環境省等への許認可申請が必要な場合は、</w:t>
      </w:r>
      <w:r w:rsidR="00B97753">
        <w:rPr>
          <w:rFonts w:asciiTheme="majorEastAsia" w:eastAsiaTheme="majorEastAsia" w:hAnsiTheme="majorEastAsia" w:hint="eastAsia"/>
          <w:color w:val="000000" w:themeColor="text1"/>
          <w:sz w:val="22"/>
        </w:rPr>
        <w:t>受託者の責任において確実に行うこと。</w:t>
      </w:r>
    </w:p>
    <w:p w14:paraId="6AC08ADE" w14:textId="77777777" w:rsidR="0022622B" w:rsidRDefault="0022622B" w:rsidP="0022622B">
      <w:pPr>
        <w:pStyle w:val="a3"/>
        <w:ind w:leftChars="0" w:left="1005"/>
        <w:rPr>
          <w:rFonts w:asciiTheme="majorEastAsia" w:eastAsiaTheme="majorEastAsia" w:hAnsiTheme="majorEastAsia"/>
          <w:color w:val="000000" w:themeColor="text1"/>
          <w:sz w:val="22"/>
        </w:rPr>
      </w:pPr>
    </w:p>
    <w:p w14:paraId="5261BD93" w14:textId="77777777" w:rsidR="00BB65E9" w:rsidRPr="00BB65E9" w:rsidRDefault="00BB65E9" w:rsidP="00BB65E9">
      <w:pPr>
        <w:rPr>
          <w:rFonts w:asciiTheme="majorEastAsia" w:eastAsiaTheme="majorEastAsia" w:hAnsiTheme="majorEastAsia"/>
          <w:color w:val="000000" w:themeColor="text1"/>
          <w:sz w:val="22"/>
        </w:rPr>
      </w:pPr>
    </w:p>
    <w:bookmarkEnd w:id="0"/>
    <w:p w14:paraId="0463E242" w14:textId="04FA47AA" w:rsidR="0061664F" w:rsidRPr="006A6905" w:rsidRDefault="0061664F" w:rsidP="0061664F">
      <w:pPr>
        <w:ind w:firstLineChars="100" w:firstLine="221"/>
        <w:rPr>
          <w:rFonts w:asciiTheme="majorEastAsia" w:eastAsiaTheme="majorEastAsia" w:hAnsiTheme="majorEastAsia"/>
          <w:b/>
          <w:color w:val="000000" w:themeColor="text1"/>
          <w:sz w:val="22"/>
        </w:rPr>
      </w:pPr>
      <w:r w:rsidRPr="006A6905">
        <w:rPr>
          <w:rFonts w:asciiTheme="majorEastAsia" w:eastAsiaTheme="majorEastAsia" w:hAnsiTheme="majorEastAsia" w:hint="eastAsia"/>
          <w:b/>
          <w:color w:val="000000" w:themeColor="text1"/>
          <w:sz w:val="22"/>
        </w:rPr>
        <w:lastRenderedPageBreak/>
        <w:t>（</w:t>
      </w:r>
      <w:r w:rsidR="00B46AA3">
        <w:rPr>
          <w:rFonts w:asciiTheme="majorEastAsia" w:eastAsiaTheme="majorEastAsia" w:hAnsiTheme="majorEastAsia" w:hint="eastAsia"/>
          <w:b/>
          <w:color w:val="000000" w:themeColor="text1"/>
          <w:sz w:val="22"/>
        </w:rPr>
        <w:t>３）</w:t>
      </w:r>
      <w:r w:rsidRPr="006A6905">
        <w:rPr>
          <w:rFonts w:asciiTheme="majorEastAsia" w:eastAsiaTheme="majorEastAsia" w:hAnsiTheme="majorEastAsia" w:hint="eastAsia"/>
          <w:b/>
          <w:color w:val="000000" w:themeColor="text1"/>
          <w:sz w:val="22"/>
        </w:rPr>
        <w:t>阿寒湖アイヌコタンのガイドとガイドツアーを紹介するホームページの更新</w:t>
      </w:r>
    </w:p>
    <w:p w14:paraId="06EBBF2B" w14:textId="00506476" w:rsidR="0061664F" w:rsidRPr="006A6905" w:rsidRDefault="0061664F" w:rsidP="007D108E">
      <w:pPr>
        <w:pStyle w:val="a3"/>
        <w:numPr>
          <w:ilvl w:val="0"/>
          <w:numId w:val="2"/>
        </w:numPr>
        <w:ind w:leftChars="0"/>
        <w:rPr>
          <w:rFonts w:asciiTheme="majorEastAsia" w:eastAsiaTheme="majorEastAsia" w:hAnsiTheme="majorEastAsia"/>
          <w:bCs/>
          <w:color w:val="000000" w:themeColor="text1"/>
          <w:sz w:val="22"/>
        </w:rPr>
      </w:pPr>
      <w:bookmarkStart w:id="1" w:name="_Hlk36025035"/>
      <w:r w:rsidRPr="006A6905">
        <w:rPr>
          <w:rFonts w:asciiTheme="majorEastAsia" w:eastAsiaTheme="majorEastAsia" w:hAnsiTheme="majorEastAsia" w:hint="eastAsia"/>
          <w:bCs/>
          <w:color w:val="000000" w:themeColor="text1"/>
          <w:sz w:val="22"/>
        </w:rPr>
        <w:t>２０</w:t>
      </w:r>
      <w:r w:rsidR="008A45D7">
        <w:rPr>
          <w:rFonts w:asciiTheme="majorEastAsia" w:eastAsiaTheme="majorEastAsia" w:hAnsiTheme="majorEastAsia" w:hint="eastAsia"/>
          <w:bCs/>
          <w:color w:val="000000" w:themeColor="text1"/>
          <w:sz w:val="22"/>
        </w:rPr>
        <w:t>２１</w:t>
      </w:r>
      <w:r w:rsidRPr="006A6905">
        <w:rPr>
          <w:rFonts w:asciiTheme="majorEastAsia" w:eastAsiaTheme="majorEastAsia" w:hAnsiTheme="majorEastAsia" w:hint="eastAsia"/>
          <w:bCs/>
          <w:color w:val="000000" w:themeColor="text1"/>
          <w:sz w:val="22"/>
        </w:rPr>
        <w:t>年度（令和</w:t>
      </w:r>
      <w:r w:rsidR="008A45D7">
        <w:rPr>
          <w:rFonts w:asciiTheme="majorEastAsia" w:eastAsiaTheme="majorEastAsia" w:hAnsiTheme="majorEastAsia" w:hint="eastAsia"/>
          <w:bCs/>
          <w:color w:val="000000" w:themeColor="text1"/>
          <w:sz w:val="22"/>
        </w:rPr>
        <w:t>３</w:t>
      </w:r>
      <w:r w:rsidRPr="006A6905">
        <w:rPr>
          <w:rFonts w:asciiTheme="majorEastAsia" w:eastAsiaTheme="majorEastAsia" w:hAnsiTheme="majorEastAsia" w:hint="eastAsia"/>
          <w:bCs/>
          <w:color w:val="000000" w:themeColor="text1"/>
          <w:sz w:val="22"/>
        </w:rPr>
        <w:t>年度）に公開したホームページの構成、トーン＆マナーは原則踏襲し、</w:t>
      </w:r>
      <w:r w:rsidR="00306049">
        <w:rPr>
          <w:rFonts w:asciiTheme="majorEastAsia" w:eastAsiaTheme="majorEastAsia" w:hAnsiTheme="majorEastAsia" w:hint="eastAsia"/>
          <w:bCs/>
          <w:color w:val="000000" w:themeColor="text1"/>
          <w:sz w:val="22"/>
        </w:rPr>
        <w:t>かつ上記（</w:t>
      </w:r>
      <w:r w:rsidR="00C74C74">
        <w:rPr>
          <w:rFonts w:asciiTheme="majorEastAsia" w:eastAsiaTheme="majorEastAsia" w:hAnsiTheme="majorEastAsia" w:hint="eastAsia"/>
          <w:bCs/>
          <w:color w:val="000000" w:themeColor="text1"/>
          <w:sz w:val="22"/>
        </w:rPr>
        <w:t>２</w:t>
      </w:r>
      <w:r w:rsidR="00306049">
        <w:rPr>
          <w:rFonts w:asciiTheme="majorEastAsia" w:eastAsiaTheme="majorEastAsia" w:hAnsiTheme="majorEastAsia" w:hint="eastAsia"/>
          <w:bCs/>
          <w:color w:val="000000" w:themeColor="text1"/>
          <w:sz w:val="22"/>
        </w:rPr>
        <w:t>）</w:t>
      </w:r>
      <w:r w:rsidR="00B46AA3">
        <w:rPr>
          <w:rFonts w:asciiTheme="majorEastAsia" w:eastAsiaTheme="majorEastAsia" w:hAnsiTheme="majorEastAsia" w:hint="eastAsia"/>
          <w:bCs/>
          <w:color w:val="000000" w:themeColor="text1"/>
          <w:sz w:val="22"/>
        </w:rPr>
        <w:t>で造成した新たなガイドツアー</w:t>
      </w:r>
      <w:r w:rsidR="007022F8">
        <w:rPr>
          <w:rFonts w:asciiTheme="majorEastAsia" w:eastAsiaTheme="majorEastAsia" w:hAnsiTheme="majorEastAsia" w:hint="eastAsia"/>
          <w:bCs/>
          <w:color w:val="000000" w:themeColor="text1"/>
          <w:sz w:val="22"/>
        </w:rPr>
        <w:t>及び下記（５）で育成したガイド人材</w:t>
      </w:r>
      <w:r w:rsidR="00B97753">
        <w:rPr>
          <w:rFonts w:asciiTheme="majorEastAsia" w:eastAsiaTheme="majorEastAsia" w:hAnsiTheme="majorEastAsia" w:hint="eastAsia"/>
          <w:bCs/>
          <w:color w:val="000000" w:themeColor="text1"/>
          <w:sz w:val="22"/>
        </w:rPr>
        <w:t>を紹介する</w:t>
      </w:r>
      <w:r w:rsidRPr="006A6905">
        <w:rPr>
          <w:rFonts w:asciiTheme="majorEastAsia" w:eastAsiaTheme="majorEastAsia" w:hAnsiTheme="majorEastAsia" w:hint="eastAsia"/>
          <w:bCs/>
          <w:color w:val="000000" w:themeColor="text1"/>
          <w:sz w:val="22"/>
        </w:rPr>
        <w:t>ページの追加や更新を</w:t>
      </w:r>
      <w:r w:rsidR="008A134F" w:rsidRPr="006A6905">
        <w:rPr>
          <w:rFonts w:asciiTheme="majorEastAsia" w:eastAsiaTheme="majorEastAsia" w:hAnsiTheme="majorEastAsia" w:hint="eastAsia"/>
          <w:bCs/>
          <w:color w:val="000000" w:themeColor="text1"/>
          <w:sz w:val="22"/>
        </w:rPr>
        <w:t>行う</w:t>
      </w:r>
      <w:r w:rsidRPr="006A6905">
        <w:rPr>
          <w:rFonts w:asciiTheme="majorEastAsia" w:eastAsiaTheme="majorEastAsia" w:hAnsiTheme="majorEastAsia" w:hint="eastAsia"/>
          <w:bCs/>
          <w:color w:val="000000" w:themeColor="text1"/>
          <w:sz w:val="22"/>
        </w:rPr>
        <w:t>こと。</w:t>
      </w:r>
    </w:p>
    <w:p w14:paraId="1D118926" w14:textId="77777777" w:rsidR="0061664F" w:rsidRPr="006A6905" w:rsidRDefault="0061664F" w:rsidP="0061664F">
      <w:pPr>
        <w:pStyle w:val="a3"/>
        <w:ind w:leftChars="0" w:left="1080"/>
        <w:rPr>
          <w:rFonts w:asciiTheme="majorEastAsia" w:eastAsiaTheme="majorEastAsia" w:hAnsiTheme="majorEastAsia"/>
          <w:bCs/>
          <w:color w:val="000000" w:themeColor="text1"/>
          <w:sz w:val="22"/>
        </w:rPr>
      </w:pPr>
      <w:r w:rsidRPr="006A6905">
        <w:rPr>
          <w:rFonts w:asciiTheme="majorEastAsia" w:eastAsiaTheme="majorEastAsia" w:hAnsiTheme="majorEastAsia" w:hint="eastAsia"/>
          <w:bCs/>
          <w:color w:val="000000" w:themeColor="text1"/>
          <w:sz w:val="22"/>
        </w:rPr>
        <w:t>ホームページ：</w:t>
      </w:r>
      <w:hyperlink r:id="rId8" w:history="1">
        <w:r w:rsidRPr="006A6905">
          <w:rPr>
            <w:rStyle w:val="aa"/>
            <w:rFonts w:asciiTheme="majorEastAsia" w:eastAsiaTheme="majorEastAsia" w:hAnsiTheme="majorEastAsia"/>
            <w:bCs/>
            <w:color w:val="000000" w:themeColor="text1"/>
            <w:sz w:val="22"/>
          </w:rPr>
          <w:t>https://anytimeainutime.jp/</w:t>
        </w:r>
      </w:hyperlink>
    </w:p>
    <w:bookmarkEnd w:id="1"/>
    <w:p w14:paraId="44C736F1" w14:textId="7AD919E4" w:rsidR="0061664F" w:rsidRPr="006A6905" w:rsidRDefault="00FF540A" w:rsidP="007D108E">
      <w:pPr>
        <w:pStyle w:val="a3"/>
        <w:numPr>
          <w:ilvl w:val="0"/>
          <w:numId w:val="2"/>
        </w:numPr>
        <w:ind w:leftChars="0"/>
        <w:rPr>
          <w:rFonts w:asciiTheme="majorEastAsia" w:eastAsiaTheme="majorEastAsia" w:hAnsiTheme="majorEastAsia"/>
          <w:bCs/>
          <w:color w:val="000000" w:themeColor="text1"/>
          <w:sz w:val="22"/>
        </w:rPr>
      </w:pPr>
      <w:r>
        <w:rPr>
          <w:rFonts w:asciiTheme="majorEastAsia" w:eastAsiaTheme="majorEastAsia" w:hAnsiTheme="majorEastAsia" w:hint="eastAsia"/>
          <w:bCs/>
          <w:color w:val="000000" w:themeColor="text1"/>
          <w:sz w:val="22"/>
        </w:rPr>
        <w:t>写真データ等は主に上記（２）④で制作したものを活用することとするが、</w:t>
      </w:r>
      <w:r w:rsidR="0061664F" w:rsidRPr="006A6905">
        <w:rPr>
          <w:rFonts w:asciiTheme="majorEastAsia" w:eastAsiaTheme="majorEastAsia" w:hAnsiTheme="majorEastAsia" w:hint="eastAsia"/>
          <w:bCs/>
          <w:color w:val="000000" w:themeColor="text1"/>
          <w:sz w:val="22"/>
        </w:rPr>
        <w:t>不足する写真データ等については、別途購入などにより対応すること。（市が所有する写真データも提供可。）</w:t>
      </w:r>
    </w:p>
    <w:p w14:paraId="2993A7F9" w14:textId="7B875A8C" w:rsidR="0061664F" w:rsidRPr="006A6905" w:rsidRDefault="00B97753" w:rsidP="007D108E">
      <w:pPr>
        <w:pStyle w:val="a3"/>
        <w:numPr>
          <w:ilvl w:val="0"/>
          <w:numId w:val="2"/>
        </w:numPr>
        <w:ind w:leftChars="0"/>
        <w:rPr>
          <w:rFonts w:asciiTheme="majorEastAsia" w:eastAsiaTheme="majorEastAsia" w:hAnsiTheme="majorEastAsia"/>
          <w:bCs/>
          <w:color w:val="000000" w:themeColor="text1"/>
          <w:sz w:val="22"/>
        </w:rPr>
      </w:pPr>
      <w:r>
        <w:rPr>
          <w:rFonts w:asciiTheme="majorEastAsia" w:eastAsiaTheme="majorEastAsia" w:hAnsiTheme="majorEastAsia" w:hint="eastAsia"/>
          <w:bCs/>
          <w:color w:val="000000" w:themeColor="text1"/>
          <w:sz w:val="22"/>
        </w:rPr>
        <w:t>ページ</w:t>
      </w:r>
      <w:r w:rsidR="00021F6F">
        <w:rPr>
          <w:rFonts w:asciiTheme="majorEastAsia" w:eastAsiaTheme="majorEastAsia" w:hAnsiTheme="majorEastAsia" w:hint="eastAsia"/>
          <w:bCs/>
          <w:color w:val="000000" w:themeColor="text1"/>
          <w:sz w:val="22"/>
        </w:rPr>
        <w:t>の追加や更新にあたっては</w:t>
      </w:r>
      <w:r w:rsidR="0061664F" w:rsidRPr="006A6905">
        <w:rPr>
          <w:rFonts w:asciiTheme="majorEastAsia" w:eastAsiaTheme="majorEastAsia" w:hAnsiTheme="majorEastAsia" w:hint="eastAsia"/>
          <w:bCs/>
          <w:color w:val="000000" w:themeColor="text1"/>
          <w:sz w:val="22"/>
        </w:rPr>
        <w:t>、スマートフォンやタブレットに対応するとともに、表示言語を日本語、英語、中国語（繁体字・簡体字）、韓国語とすること。</w:t>
      </w:r>
    </w:p>
    <w:p w14:paraId="2DD24146" w14:textId="77777777" w:rsidR="0061664F" w:rsidRPr="006A6905" w:rsidRDefault="0061664F" w:rsidP="007D108E">
      <w:pPr>
        <w:pStyle w:val="a3"/>
        <w:numPr>
          <w:ilvl w:val="0"/>
          <w:numId w:val="2"/>
        </w:numPr>
        <w:ind w:leftChars="0"/>
        <w:rPr>
          <w:rFonts w:asciiTheme="majorEastAsia" w:eastAsiaTheme="majorEastAsia" w:hAnsiTheme="majorEastAsia"/>
          <w:bCs/>
          <w:color w:val="000000" w:themeColor="text1"/>
          <w:sz w:val="22"/>
        </w:rPr>
      </w:pPr>
      <w:r w:rsidRPr="006A6905">
        <w:rPr>
          <w:rFonts w:asciiTheme="majorEastAsia" w:eastAsiaTheme="majorEastAsia" w:hAnsiTheme="majorEastAsia" w:hint="eastAsia"/>
          <w:bCs/>
          <w:color w:val="000000" w:themeColor="text1"/>
          <w:sz w:val="22"/>
        </w:rPr>
        <w:t>ホームページの保守、運用のほか、ＣＭＳ操作等にかかる支援を行うこと。</w:t>
      </w:r>
    </w:p>
    <w:p w14:paraId="19BC93C7" w14:textId="3376C932" w:rsidR="0061664F" w:rsidRPr="006A6905" w:rsidRDefault="0061664F" w:rsidP="007D108E">
      <w:pPr>
        <w:pStyle w:val="a3"/>
        <w:numPr>
          <w:ilvl w:val="0"/>
          <w:numId w:val="2"/>
        </w:numPr>
        <w:ind w:leftChars="0"/>
        <w:rPr>
          <w:rFonts w:asciiTheme="majorEastAsia" w:eastAsiaTheme="majorEastAsia" w:hAnsiTheme="majorEastAsia"/>
          <w:bCs/>
          <w:color w:val="000000" w:themeColor="text1"/>
          <w:sz w:val="22"/>
        </w:rPr>
      </w:pPr>
      <w:bookmarkStart w:id="2" w:name="_Hlk36025202"/>
      <w:r w:rsidRPr="006A6905">
        <w:rPr>
          <w:rFonts w:asciiTheme="majorEastAsia" w:eastAsiaTheme="majorEastAsia" w:hAnsiTheme="majorEastAsia" w:hint="eastAsia"/>
          <w:bCs/>
          <w:color w:val="000000" w:themeColor="text1"/>
          <w:sz w:val="22"/>
        </w:rPr>
        <w:t>ホームページは</w:t>
      </w:r>
      <w:r w:rsidR="00C74C74">
        <w:rPr>
          <w:rFonts w:asciiTheme="majorEastAsia" w:eastAsiaTheme="majorEastAsia" w:hAnsiTheme="majorEastAsia" w:hint="eastAsia"/>
          <w:bCs/>
          <w:color w:val="000000" w:themeColor="text1"/>
          <w:sz w:val="22"/>
        </w:rPr>
        <w:t>業務委託期間内までに</w:t>
      </w:r>
      <w:r w:rsidRPr="006A6905">
        <w:rPr>
          <w:rFonts w:asciiTheme="majorEastAsia" w:eastAsiaTheme="majorEastAsia" w:hAnsiTheme="majorEastAsia" w:hint="eastAsia"/>
          <w:bCs/>
          <w:color w:val="000000" w:themeColor="text1"/>
          <w:sz w:val="22"/>
        </w:rPr>
        <w:t>全ての公開を行うこととするが、完成したものについては随時公開すること。</w:t>
      </w:r>
      <w:bookmarkEnd w:id="2"/>
    </w:p>
    <w:p w14:paraId="60364F12" w14:textId="77777777" w:rsidR="004E3764" w:rsidRPr="00C74C74" w:rsidRDefault="004E3764" w:rsidP="004E3764">
      <w:pPr>
        <w:pStyle w:val="a3"/>
        <w:ind w:leftChars="0" w:left="1080"/>
        <w:rPr>
          <w:rFonts w:asciiTheme="majorEastAsia" w:eastAsiaTheme="majorEastAsia" w:hAnsiTheme="majorEastAsia"/>
          <w:bCs/>
          <w:color w:val="000000" w:themeColor="text1"/>
          <w:sz w:val="22"/>
        </w:rPr>
      </w:pPr>
    </w:p>
    <w:p w14:paraId="5A9D443A" w14:textId="09610E8D" w:rsidR="004E3764" w:rsidRPr="006A6905" w:rsidRDefault="004E3764" w:rsidP="004E3764">
      <w:pPr>
        <w:ind w:firstLineChars="100" w:firstLine="221"/>
        <w:rPr>
          <w:rFonts w:asciiTheme="majorEastAsia" w:eastAsiaTheme="majorEastAsia" w:hAnsiTheme="majorEastAsia"/>
          <w:b/>
          <w:color w:val="000000" w:themeColor="text1"/>
          <w:sz w:val="22"/>
        </w:rPr>
      </w:pPr>
      <w:r w:rsidRPr="006A6905">
        <w:rPr>
          <w:rFonts w:asciiTheme="majorEastAsia" w:eastAsiaTheme="majorEastAsia" w:hAnsiTheme="majorEastAsia" w:hint="eastAsia"/>
          <w:b/>
          <w:color w:val="000000" w:themeColor="text1"/>
          <w:sz w:val="22"/>
        </w:rPr>
        <w:t>（</w:t>
      </w:r>
      <w:r w:rsidR="00B97753">
        <w:rPr>
          <w:rFonts w:asciiTheme="majorEastAsia" w:eastAsiaTheme="majorEastAsia" w:hAnsiTheme="majorEastAsia" w:hint="eastAsia"/>
          <w:b/>
          <w:color w:val="000000" w:themeColor="text1"/>
          <w:sz w:val="22"/>
        </w:rPr>
        <w:t>４</w:t>
      </w:r>
      <w:r w:rsidRPr="006A6905">
        <w:rPr>
          <w:rFonts w:asciiTheme="majorEastAsia" w:eastAsiaTheme="majorEastAsia" w:hAnsiTheme="majorEastAsia" w:hint="eastAsia"/>
          <w:b/>
          <w:color w:val="000000" w:themeColor="text1"/>
          <w:sz w:val="22"/>
        </w:rPr>
        <w:t>）アイヌ文化ガイドを紹介するパンフレットの更新</w:t>
      </w:r>
    </w:p>
    <w:p w14:paraId="530E7077" w14:textId="08B0DAF6" w:rsidR="00B97753" w:rsidRPr="008F5446" w:rsidRDefault="00B97753" w:rsidP="007D108E">
      <w:pPr>
        <w:pStyle w:val="a3"/>
        <w:numPr>
          <w:ilvl w:val="0"/>
          <w:numId w:val="3"/>
        </w:numPr>
        <w:ind w:leftChars="0"/>
        <w:rPr>
          <w:rFonts w:asciiTheme="majorEastAsia" w:eastAsiaTheme="majorEastAsia" w:hAnsiTheme="majorEastAsia"/>
          <w:bCs/>
          <w:color w:val="000000" w:themeColor="text1"/>
          <w:sz w:val="22"/>
        </w:rPr>
      </w:pPr>
      <w:r w:rsidRPr="008F5446">
        <w:rPr>
          <w:rFonts w:asciiTheme="majorEastAsia" w:eastAsiaTheme="majorEastAsia" w:hAnsiTheme="majorEastAsia" w:hint="eastAsia"/>
          <w:bCs/>
          <w:color w:val="000000" w:themeColor="text1"/>
          <w:sz w:val="22"/>
        </w:rPr>
        <w:t>２０</w:t>
      </w:r>
      <w:r>
        <w:rPr>
          <w:rFonts w:asciiTheme="majorEastAsia" w:eastAsiaTheme="majorEastAsia" w:hAnsiTheme="majorEastAsia" w:hint="eastAsia"/>
          <w:bCs/>
          <w:color w:val="000000" w:themeColor="text1"/>
          <w:sz w:val="22"/>
        </w:rPr>
        <w:t>２１</w:t>
      </w:r>
      <w:r w:rsidRPr="008F5446">
        <w:rPr>
          <w:rFonts w:asciiTheme="majorEastAsia" w:eastAsiaTheme="majorEastAsia" w:hAnsiTheme="majorEastAsia" w:hint="eastAsia"/>
          <w:bCs/>
          <w:color w:val="000000" w:themeColor="text1"/>
          <w:sz w:val="22"/>
        </w:rPr>
        <w:t>年度（令和</w:t>
      </w:r>
      <w:r>
        <w:rPr>
          <w:rFonts w:asciiTheme="majorEastAsia" w:eastAsiaTheme="majorEastAsia" w:hAnsiTheme="majorEastAsia" w:hint="eastAsia"/>
          <w:bCs/>
          <w:color w:val="000000" w:themeColor="text1"/>
          <w:sz w:val="22"/>
        </w:rPr>
        <w:t>３</w:t>
      </w:r>
      <w:r w:rsidRPr="008F5446">
        <w:rPr>
          <w:rFonts w:asciiTheme="majorEastAsia" w:eastAsiaTheme="majorEastAsia" w:hAnsiTheme="majorEastAsia" w:hint="eastAsia"/>
          <w:bCs/>
          <w:color w:val="000000" w:themeColor="text1"/>
          <w:sz w:val="22"/>
        </w:rPr>
        <w:t>年度）に制作したパンフレットの構成、トーン＆マナーは原則踏襲し、かつ</w:t>
      </w:r>
      <w:r>
        <w:rPr>
          <w:rFonts w:asciiTheme="majorEastAsia" w:eastAsiaTheme="majorEastAsia" w:hAnsiTheme="majorEastAsia" w:hint="eastAsia"/>
          <w:bCs/>
          <w:color w:val="000000" w:themeColor="text1"/>
          <w:sz w:val="22"/>
        </w:rPr>
        <w:t>上記（</w:t>
      </w:r>
      <w:r w:rsidR="00C74C74">
        <w:rPr>
          <w:rFonts w:asciiTheme="majorEastAsia" w:eastAsiaTheme="majorEastAsia" w:hAnsiTheme="majorEastAsia" w:hint="eastAsia"/>
          <w:bCs/>
          <w:color w:val="000000" w:themeColor="text1"/>
          <w:sz w:val="22"/>
        </w:rPr>
        <w:t>２</w:t>
      </w:r>
      <w:r>
        <w:rPr>
          <w:rFonts w:asciiTheme="majorEastAsia" w:eastAsiaTheme="majorEastAsia" w:hAnsiTheme="majorEastAsia" w:hint="eastAsia"/>
          <w:bCs/>
          <w:color w:val="000000" w:themeColor="text1"/>
          <w:sz w:val="22"/>
        </w:rPr>
        <w:t>）</w:t>
      </w:r>
      <w:r w:rsidR="00FF540A">
        <w:rPr>
          <w:rFonts w:asciiTheme="majorEastAsia" w:eastAsiaTheme="majorEastAsia" w:hAnsiTheme="majorEastAsia" w:hint="eastAsia"/>
          <w:bCs/>
          <w:color w:val="000000" w:themeColor="text1"/>
          <w:sz w:val="22"/>
        </w:rPr>
        <w:t>で</w:t>
      </w:r>
      <w:r w:rsidR="00FF540A" w:rsidRPr="00FF540A">
        <w:rPr>
          <w:rFonts w:asciiTheme="majorEastAsia" w:eastAsiaTheme="majorEastAsia" w:hAnsiTheme="majorEastAsia" w:hint="eastAsia"/>
          <w:bCs/>
          <w:color w:val="000000" w:themeColor="text1"/>
          <w:sz w:val="22"/>
        </w:rPr>
        <w:t>造成した新たなガイドツアーを紹介するページの追加や更新を行うこと</w:t>
      </w:r>
      <w:r w:rsidRPr="008F5446">
        <w:rPr>
          <w:rFonts w:asciiTheme="majorEastAsia" w:eastAsiaTheme="majorEastAsia" w:hAnsiTheme="majorEastAsia" w:hint="eastAsia"/>
          <w:bCs/>
          <w:color w:val="000000" w:themeColor="text1"/>
          <w:sz w:val="22"/>
        </w:rPr>
        <w:t>。</w:t>
      </w:r>
    </w:p>
    <w:p w14:paraId="6BFD6CC7" w14:textId="77777777" w:rsidR="00B97753" w:rsidRDefault="00B97753" w:rsidP="00B97753">
      <w:pPr>
        <w:pStyle w:val="a3"/>
        <w:ind w:leftChars="0" w:left="1080"/>
        <w:rPr>
          <w:rFonts w:asciiTheme="majorEastAsia" w:eastAsiaTheme="majorEastAsia" w:hAnsiTheme="majorEastAsia"/>
          <w:bCs/>
          <w:color w:val="000000" w:themeColor="text1"/>
          <w:sz w:val="22"/>
        </w:rPr>
      </w:pPr>
      <w:r w:rsidRPr="008F5446">
        <w:rPr>
          <w:rFonts w:asciiTheme="majorEastAsia" w:eastAsiaTheme="majorEastAsia" w:hAnsiTheme="majorEastAsia" w:hint="eastAsia"/>
          <w:bCs/>
          <w:color w:val="000000" w:themeColor="text1"/>
          <w:sz w:val="22"/>
        </w:rPr>
        <w:t>※現行のパンフレットの内容については、事務局まで問合せること。</w:t>
      </w:r>
    </w:p>
    <w:p w14:paraId="5D822FD4" w14:textId="7907C49C" w:rsidR="00FF540A" w:rsidRPr="00FF540A" w:rsidRDefault="00FF540A" w:rsidP="007D108E">
      <w:pPr>
        <w:pStyle w:val="a3"/>
        <w:numPr>
          <w:ilvl w:val="0"/>
          <w:numId w:val="3"/>
        </w:numPr>
        <w:ind w:leftChars="0"/>
        <w:rPr>
          <w:rFonts w:asciiTheme="majorEastAsia" w:eastAsiaTheme="majorEastAsia" w:hAnsiTheme="majorEastAsia"/>
          <w:bCs/>
          <w:color w:val="000000" w:themeColor="text1"/>
          <w:sz w:val="22"/>
        </w:rPr>
      </w:pPr>
      <w:r w:rsidRPr="00FF540A">
        <w:rPr>
          <w:rFonts w:asciiTheme="majorEastAsia" w:eastAsiaTheme="majorEastAsia" w:hAnsiTheme="majorEastAsia" w:hint="eastAsia"/>
          <w:bCs/>
          <w:color w:val="000000" w:themeColor="text1"/>
          <w:sz w:val="22"/>
        </w:rPr>
        <w:t>写真データ等は主に上記（２）④で制作したものを活用することとするが、不足する写真データ等については、別途購入などにより対応すること。（市が所有する写真データも提供可。）</w:t>
      </w:r>
    </w:p>
    <w:p w14:paraId="74430F8B" w14:textId="4A4C8DBF" w:rsidR="00B97753" w:rsidRPr="008F5446" w:rsidRDefault="00B97753" w:rsidP="007D108E">
      <w:pPr>
        <w:pStyle w:val="a3"/>
        <w:numPr>
          <w:ilvl w:val="0"/>
          <w:numId w:val="3"/>
        </w:numPr>
        <w:ind w:leftChars="0"/>
        <w:rPr>
          <w:rFonts w:asciiTheme="majorEastAsia" w:eastAsiaTheme="majorEastAsia" w:hAnsiTheme="majorEastAsia"/>
          <w:bCs/>
          <w:color w:val="000000" w:themeColor="text1"/>
          <w:sz w:val="22"/>
        </w:rPr>
      </w:pPr>
      <w:r w:rsidRPr="008F5446">
        <w:rPr>
          <w:rFonts w:asciiTheme="majorEastAsia" w:eastAsiaTheme="majorEastAsia" w:hAnsiTheme="majorEastAsia" w:hint="eastAsia"/>
          <w:bCs/>
          <w:color w:val="000000" w:themeColor="text1"/>
          <w:sz w:val="22"/>
        </w:rPr>
        <w:t>サイズはＡ４、カラー、１万4千部（日本語１万部、その他言語１千部）とし、言語ごとに各話者のニーズに沿った内容とすること。</w:t>
      </w:r>
    </w:p>
    <w:p w14:paraId="4BB82E13" w14:textId="77777777" w:rsidR="00B97753" w:rsidRPr="008F5446" w:rsidRDefault="00B97753" w:rsidP="007D108E">
      <w:pPr>
        <w:pStyle w:val="a3"/>
        <w:numPr>
          <w:ilvl w:val="0"/>
          <w:numId w:val="3"/>
        </w:numPr>
        <w:ind w:leftChars="0"/>
        <w:rPr>
          <w:rFonts w:asciiTheme="majorEastAsia" w:eastAsiaTheme="majorEastAsia" w:hAnsiTheme="majorEastAsia"/>
          <w:bCs/>
          <w:color w:val="000000" w:themeColor="text1"/>
          <w:sz w:val="22"/>
        </w:rPr>
      </w:pPr>
      <w:bookmarkStart w:id="3" w:name="_Hlk36208666"/>
      <w:r w:rsidRPr="008F5446">
        <w:rPr>
          <w:rFonts w:asciiTheme="majorEastAsia" w:eastAsiaTheme="majorEastAsia" w:hAnsiTheme="majorEastAsia" w:hint="eastAsia"/>
          <w:bCs/>
          <w:color w:val="000000" w:themeColor="text1"/>
          <w:sz w:val="22"/>
        </w:rPr>
        <w:t>表示言語は日本語、英語、中国語（繁体字・簡体字）、韓国語とすること。</w:t>
      </w:r>
    </w:p>
    <w:p w14:paraId="01F268AF" w14:textId="77777777" w:rsidR="00B97753" w:rsidRPr="008F5446" w:rsidRDefault="00B97753" w:rsidP="007D108E">
      <w:pPr>
        <w:pStyle w:val="a3"/>
        <w:numPr>
          <w:ilvl w:val="0"/>
          <w:numId w:val="3"/>
        </w:numPr>
        <w:ind w:leftChars="0"/>
        <w:rPr>
          <w:rFonts w:asciiTheme="majorEastAsia" w:eastAsiaTheme="majorEastAsia" w:hAnsiTheme="majorEastAsia"/>
          <w:bCs/>
          <w:color w:val="000000" w:themeColor="text1"/>
          <w:sz w:val="22"/>
        </w:rPr>
      </w:pPr>
      <w:bookmarkStart w:id="4" w:name="_Hlk36707630"/>
      <w:bookmarkEnd w:id="3"/>
      <w:r w:rsidRPr="008F5446">
        <w:rPr>
          <w:rFonts w:asciiTheme="majorEastAsia" w:eastAsiaTheme="majorEastAsia" w:hAnsiTheme="majorEastAsia" w:hint="eastAsia"/>
          <w:bCs/>
          <w:color w:val="000000" w:themeColor="text1"/>
          <w:sz w:val="22"/>
        </w:rPr>
        <w:t>パンフレットはデータも納品すること。</w:t>
      </w:r>
    </w:p>
    <w:p w14:paraId="4BA6BEA4" w14:textId="3DAED828" w:rsidR="00B97753" w:rsidRPr="008F5446" w:rsidRDefault="00FF540A" w:rsidP="007D108E">
      <w:pPr>
        <w:pStyle w:val="a3"/>
        <w:numPr>
          <w:ilvl w:val="0"/>
          <w:numId w:val="3"/>
        </w:numPr>
        <w:ind w:leftChars="0"/>
        <w:rPr>
          <w:rFonts w:asciiTheme="majorEastAsia" w:eastAsiaTheme="majorEastAsia" w:hAnsiTheme="majorEastAsia"/>
          <w:bCs/>
          <w:color w:val="000000" w:themeColor="text1"/>
          <w:sz w:val="22"/>
        </w:rPr>
      </w:pPr>
      <w:r>
        <w:rPr>
          <w:rFonts w:asciiTheme="majorEastAsia" w:eastAsiaTheme="majorEastAsia" w:hAnsiTheme="majorEastAsia" w:hint="eastAsia"/>
          <w:bCs/>
          <w:color w:val="000000" w:themeColor="text1"/>
          <w:sz w:val="22"/>
        </w:rPr>
        <w:t>パンフレットは上記（３</w:t>
      </w:r>
      <w:r w:rsidR="00B97753" w:rsidRPr="008F5446">
        <w:rPr>
          <w:rFonts w:asciiTheme="majorEastAsia" w:eastAsiaTheme="majorEastAsia" w:hAnsiTheme="majorEastAsia" w:hint="eastAsia"/>
          <w:bCs/>
          <w:color w:val="000000" w:themeColor="text1"/>
          <w:sz w:val="22"/>
        </w:rPr>
        <w:t>）の業務で更新するホームページにも掲載すること。</w:t>
      </w:r>
      <w:bookmarkEnd w:id="4"/>
    </w:p>
    <w:p w14:paraId="4901C8C6" w14:textId="77777777" w:rsidR="00B5552A" w:rsidRPr="00B97753" w:rsidRDefault="00B5552A" w:rsidP="004424DD">
      <w:pPr>
        <w:rPr>
          <w:rFonts w:asciiTheme="majorEastAsia" w:eastAsiaTheme="majorEastAsia" w:hAnsiTheme="majorEastAsia"/>
          <w:color w:val="000000" w:themeColor="text1"/>
          <w:sz w:val="22"/>
        </w:rPr>
      </w:pPr>
    </w:p>
    <w:p w14:paraId="27AC1ED1" w14:textId="22F5A6D6" w:rsidR="004424DD" w:rsidRPr="00306049" w:rsidRDefault="00306049" w:rsidP="00306049">
      <w:pPr>
        <w:ind w:left="221"/>
        <w:rPr>
          <w:rFonts w:asciiTheme="majorEastAsia" w:eastAsiaTheme="majorEastAsia" w:hAnsiTheme="majorEastAsia"/>
          <w:b/>
          <w:color w:val="000000" w:themeColor="text1"/>
          <w:sz w:val="22"/>
        </w:rPr>
      </w:pPr>
      <w:bookmarkStart w:id="5" w:name="_Hlk69326632"/>
      <w:r>
        <w:rPr>
          <w:rFonts w:asciiTheme="majorEastAsia" w:eastAsiaTheme="majorEastAsia" w:hAnsiTheme="majorEastAsia" w:hint="eastAsia"/>
          <w:b/>
          <w:color w:val="000000" w:themeColor="text1"/>
          <w:sz w:val="22"/>
        </w:rPr>
        <w:t>（５）</w:t>
      </w:r>
      <w:r w:rsidR="008A45D7" w:rsidRPr="00306049">
        <w:rPr>
          <w:rFonts w:asciiTheme="majorEastAsia" w:eastAsiaTheme="majorEastAsia" w:hAnsiTheme="majorEastAsia" w:hint="eastAsia"/>
          <w:b/>
          <w:color w:val="000000" w:themeColor="text1"/>
          <w:sz w:val="22"/>
        </w:rPr>
        <w:t>新たな</w:t>
      </w:r>
      <w:r w:rsidR="005A5B35" w:rsidRPr="00306049">
        <w:rPr>
          <w:rFonts w:asciiTheme="majorEastAsia" w:eastAsiaTheme="majorEastAsia" w:hAnsiTheme="majorEastAsia" w:hint="eastAsia"/>
          <w:b/>
          <w:color w:val="000000" w:themeColor="text1"/>
          <w:sz w:val="22"/>
        </w:rPr>
        <w:t>アイヌ</w:t>
      </w:r>
      <w:r w:rsidR="000F5691" w:rsidRPr="00306049">
        <w:rPr>
          <w:rFonts w:asciiTheme="majorEastAsia" w:eastAsiaTheme="majorEastAsia" w:hAnsiTheme="majorEastAsia" w:hint="eastAsia"/>
          <w:b/>
          <w:color w:val="000000" w:themeColor="text1"/>
          <w:sz w:val="22"/>
        </w:rPr>
        <w:t>文化ガイド</w:t>
      </w:r>
      <w:r w:rsidR="007C6B3E" w:rsidRPr="00306049">
        <w:rPr>
          <w:rFonts w:asciiTheme="majorEastAsia" w:eastAsiaTheme="majorEastAsia" w:hAnsiTheme="majorEastAsia" w:hint="eastAsia"/>
          <w:b/>
          <w:color w:val="000000" w:themeColor="text1"/>
          <w:sz w:val="22"/>
        </w:rPr>
        <w:t>人材</w:t>
      </w:r>
      <w:r w:rsidR="008A45D7" w:rsidRPr="00306049">
        <w:rPr>
          <w:rFonts w:asciiTheme="majorEastAsia" w:eastAsiaTheme="majorEastAsia" w:hAnsiTheme="majorEastAsia" w:hint="eastAsia"/>
          <w:b/>
          <w:color w:val="000000" w:themeColor="text1"/>
          <w:sz w:val="22"/>
        </w:rPr>
        <w:t>に対する研修の実施</w:t>
      </w:r>
      <w:bookmarkEnd w:id="5"/>
    </w:p>
    <w:p w14:paraId="5585FA5C" w14:textId="2B4B1B09" w:rsidR="00374773" w:rsidRPr="00374773" w:rsidRDefault="00374773" w:rsidP="007D108E">
      <w:pPr>
        <w:pStyle w:val="a3"/>
        <w:numPr>
          <w:ilvl w:val="0"/>
          <w:numId w:val="10"/>
        </w:numPr>
        <w:ind w:leftChars="0"/>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「森の時間」「湖の時間」</w:t>
      </w:r>
      <w:r w:rsidR="00D854E0">
        <w:rPr>
          <w:rFonts w:asciiTheme="majorEastAsia" w:eastAsiaTheme="majorEastAsia" w:hAnsiTheme="majorEastAsia" w:hint="eastAsia"/>
          <w:color w:val="000000" w:themeColor="text1"/>
          <w:sz w:val="22"/>
        </w:rPr>
        <w:t>の</w:t>
      </w:r>
      <w:r>
        <w:rPr>
          <w:rFonts w:asciiTheme="majorEastAsia" w:eastAsiaTheme="majorEastAsia" w:hAnsiTheme="majorEastAsia" w:hint="eastAsia"/>
          <w:color w:val="000000" w:themeColor="text1"/>
          <w:sz w:val="22"/>
        </w:rPr>
        <w:t>新たなガイド人材に対する初心者研修の実施</w:t>
      </w:r>
    </w:p>
    <w:p w14:paraId="4E07EE5D" w14:textId="00721ED8" w:rsidR="00D854E0" w:rsidRPr="00D854E0" w:rsidRDefault="00D854E0" w:rsidP="007D108E">
      <w:pPr>
        <w:pStyle w:val="a3"/>
        <w:numPr>
          <w:ilvl w:val="2"/>
          <w:numId w:val="9"/>
        </w:numPr>
        <w:ind w:leftChars="0"/>
        <w:rPr>
          <w:rFonts w:asciiTheme="majorEastAsia" w:eastAsiaTheme="majorEastAsia" w:hAnsiTheme="majorEastAsia"/>
          <w:bCs/>
          <w:color w:val="000000" w:themeColor="text1"/>
          <w:sz w:val="22"/>
        </w:rPr>
      </w:pPr>
      <w:bookmarkStart w:id="6" w:name="_Hlk36708257"/>
      <w:r w:rsidRPr="00D854E0">
        <w:rPr>
          <w:rFonts w:asciiTheme="majorEastAsia" w:eastAsiaTheme="majorEastAsia" w:hAnsiTheme="majorEastAsia" w:hint="eastAsia"/>
          <w:bCs/>
          <w:color w:val="000000" w:themeColor="text1"/>
          <w:sz w:val="22"/>
        </w:rPr>
        <w:t>現在のガイドツアーにおける「森の時間」「湖の時間」のガイドを</w:t>
      </w:r>
      <w:r>
        <w:rPr>
          <w:rFonts w:asciiTheme="majorEastAsia" w:eastAsiaTheme="majorEastAsia" w:hAnsiTheme="majorEastAsia" w:hint="eastAsia"/>
          <w:bCs/>
          <w:color w:val="000000" w:themeColor="text1"/>
          <w:sz w:val="22"/>
        </w:rPr>
        <w:t>新たに</w:t>
      </w:r>
      <w:r w:rsidRPr="00D854E0">
        <w:rPr>
          <w:rFonts w:asciiTheme="majorEastAsia" w:eastAsiaTheme="majorEastAsia" w:hAnsiTheme="majorEastAsia" w:hint="eastAsia"/>
          <w:bCs/>
          <w:color w:val="000000" w:themeColor="text1"/>
          <w:sz w:val="22"/>
        </w:rPr>
        <w:t>担う人材に対する初心者研修を実施すること。</w:t>
      </w:r>
    </w:p>
    <w:p w14:paraId="39074196" w14:textId="79F08CFD" w:rsidR="00374773" w:rsidRPr="00D854E0" w:rsidRDefault="00374773" w:rsidP="007D108E">
      <w:pPr>
        <w:pStyle w:val="a3"/>
        <w:numPr>
          <w:ilvl w:val="2"/>
          <w:numId w:val="9"/>
        </w:numPr>
        <w:ind w:leftChars="0"/>
        <w:rPr>
          <w:rFonts w:asciiTheme="majorEastAsia" w:eastAsiaTheme="majorEastAsia" w:hAnsiTheme="majorEastAsia"/>
          <w:bCs/>
          <w:color w:val="000000" w:themeColor="text1"/>
          <w:sz w:val="22"/>
        </w:rPr>
      </w:pPr>
      <w:r w:rsidRPr="00D854E0">
        <w:rPr>
          <w:rFonts w:asciiTheme="majorEastAsia" w:eastAsiaTheme="majorEastAsia" w:hAnsiTheme="majorEastAsia" w:hint="eastAsia"/>
          <w:bCs/>
          <w:color w:val="000000" w:themeColor="text1"/>
          <w:sz w:val="22"/>
        </w:rPr>
        <w:t>研修の対象者については</w:t>
      </w:r>
      <w:r w:rsidR="00C74C74">
        <w:rPr>
          <w:rFonts w:asciiTheme="majorEastAsia" w:eastAsiaTheme="majorEastAsia" w:hAnsiTheme="majorEastAsia" w:hint="eastAsia"/>
          <w:bCs/>
          <w:color w:val="000000" w:themeColor="text1"/>
          <w:sz w:val="22"/>
        </w:rPr>
        <w:t>２名以上とし</w:t>
      </w:r>
      <w:r w:rsidRPr="00D854E0">
        <w:rPr>
          <w:rFonts w:asciiTheme="majorEastAsia" w:eastAsiaTheme="majorEastAsia" w:hAnsiTheme="majorEastAsia" w:hint="eastAsia"/>
          <w:bCs/>
          <w:color w:val="000000" w:themeColor="text1"/>
          <w:sz w:val="22"/>
        </w:rPr>
        <w:t>、組合と</w:t>
      </w:r>
      <w:r w:rsidR="00C74C74">
        <w:rPr>
          <w:rFonts w:asciiTheme="majorEastAsia" w:eastAsiaTheme="majorEastAsia" w:hAnsiTheme="majorEastAsia" w:hint="eastAsia"/>
          <w:bCs/>
          <w:color w:val="000000" w:themeColor="text1"/>
          <w:sz w:val="22"/>
        </w:rPr>
        <w:t>十分協議のうえ</w:t>
      </w:r>
      <w:r w:rsidRPr="00D854E0">
        <w:rPr>
          <w:rFonts w:asciiTheme="majorEastAsia" w:eastAsiaTheme="majorEastAsia" w:hAnsiTheme="majorEastAsia" w:hint="eastAsia"/>
          <w:bCs/>
          <w:color w:val="000000" w:themeColor="text1"/>
          <w:sz w:val="22"/>
        </w:rPr>
        <w:t>決定すること。</w:t>
      </w:r>
    </w:p>
    <w:p w14:paraId="250580D7" w14:textId="571B0A89" w:rsidR="00D854E0" w:rsidRDefault="00374773" w:rsidP="007D108E">
      <w:pPr>
        <w:pStyle w:val="a3"/>
        <w:numPr>
          <w:ilvl w:val="2"/>
          <w:numId w:val="9"/>
        </w:numPr>
        <w:ind w:leftChars="0"/>
        <w:rPr>
          <w:rFonts w:asciiTheme="majorEastAsia" w:eastAsiaTheme="majorEastAsia" w:hAnsiTheme="majorEastAsia"/>
          <w:bCs/>
          <w:color w:val="000000" w:themeColor="text1"/>
          <w:sz w:val="22"/>
        </w:rPr>
      </w:pPr>
      <w:r w:rsidRPr="00D854E0">
        <w:rPr>
          <w:rFonts w:asciiTheme="majorEastAsia" w:eastAsiaTheme="majorEastAsia" w:hAnsiTheme="majorEastAsia" w:hint="eastAsia"/>
          <w:bCs/>
          <w:color w:val="000000" w:themeColor="text1"/>
          <w:sz w:val="22"/>
        </w:rPr>
        <w:t>研修実施方法について、阿寒湖温泉地区での実地形式を前提とする</w:t>
      </w:r>
      <w:r w:rsidR="00161E97">
        <w:rPr>
          <w:rFonts w:asciiTheme="majorEastAsia" w:eastAsiaTheme="majorEastAsia" w:hAnsiTheme="majorEastAsia" w:hint="eastAsia"/>
          <w:bCs/>
          <w:color w:val="000000" w:themeColor="text1"/>
          <w:sz w:val="22"/>
        </w:rPr>
        <w:t>。</w:t>
      </w:r>
    </w:p>
    <w:p w14:paraId="62A676E0" w14:textId="4E4111BA" w:rsidR="00D854E0" w:rsidRDefault="00374773" w:rsidP="007D108E">
      <w:pPr>
        <w:pStyle w:val="a3"/>
        <w:numPr>
          <w:ilvl w:val="2"/>
          <w:numId w:val="9"/>
        </w:numPr>
        <w:ind w:leftChars="0"/>
        <w:rPr>
          <w:rFonts w:asciiTheme="majorEastAsia" w:eastAsiaTheme="majorEastAsia" w:hAnsiTheme="majorEastAsia"/>
          <w:bCs/>
          <w:color w:val="000000" w:themeColor="text1"/>
          <w:sz w:val="22"/>
        </w:rPr>
      </w:pPr>
      <w:r w:rsidRPr="00D854E0">
        <w:rPr>
          <w:rFonts w:asciiTheme="majorEastAsia" w:eastAsiaTheme="majorEastAsia" w:hAnsiTheme="majorEastAsia" w:hint="eastAsia"/>
          <w:bCs/>
          <w:color w:val="000000" w:themeColor="text1"/>
          <w:sz w:val="22"/>
        </w:rPr>
        <w:t>研修の講師</w:t>
      </w:r>
      <w:r w:rsidR="00D854E0" w:rsidRPr="00D854E0">
        <w:rPr>
          <w:rFonts w:asciiTheme="majorEastAsia" w:eastAsiaTheme="majorEastAsia" w:hAnsiTheme="majorEastAsia" w:hint="eastAsia"/>
          <w:bCs/>
          <w:color w:val="000000" w:themeColor="text1"/>
          <w:sz w:val="22"/>
        </w:rPr>
        <w:t>の選定にあたっては、インタープリテーションの知見を有</w:t>
      </w:r>
      <w:r w:rsidR="00D854E0" w:rsidRPr="00D854E0">
        <w:rPr>
          <w:rFonts w:asciiTheme="majorEastAsia" w:eastAsiaTheme="majorEastAsia" w:hAnsiTheme="majorEastAsia" w:hint="eastAsia"/>
          <w:bCs/>
          <w:color w:val="000000" w:themeColor="text1"/>
          <w:sz w:val="22"/>
        </w:rPr>
        <w:lastRenderedPageBreak/>
        <w:t>する外部有識者を講師とすること</w:t>
      </w:r>
      <w:r w:rsidR="007022F8">
        <w:rPr>
          <w:rFonts w:asciiTheme="majorEastAsia" w:eastAsiaTheme="majorEastAsia" w:hAnsiTheme="majorEastAsia" w:hint="eastAsia"/>
          <w:bCs/>
          <w:color w:val="000000" w:themeColor="text1"/>
          <w:sz w:val="22"/>
        </w:rPr>
        <w:t>。</w:t>
      </w:r>
    </w:p>
    <w:p w14:paraId="5A8AC3D0" w14:textId="272B6277" w:rsidR="00374773" w:rsidRPr="00D854E0" w:rsidRDefault="00374773" w:rsidP="007D108E">
      <w:pPr>
        <w:pStyle w:val="a3"/>
        <w:numPr>
          <w:ilvl w:val="2"/>
          <w:numId w:val="9"/>
        </w:numPr>
        <w:ind w:leftChars="0"/>
        <w:rPr>
          <w:rFonts w:asciiTheme="majorEastAsia" w:eastAsiaTheme="majorEastAsia" w:hAnsiTheme="majorEastAsia"/>
          <w:bCs/>
          <w:color w:val="000000" w:themeColor="text1"/>
          <w:sz w:val="22"/>
        </w:rPr>
      </w:pPr>
      <w:r w:rsidRPr="00D854E0">
        <w:rPr>
          <w:rFonts w:asciiTheme="majorEastAsia" w:eastAsiaTheme="majorEastAsia" w:hAnsiTheme="majorEastAsia" w:hint="eastAsia"/>
          <w:bCs/>
          <w:color w:val="000000" w:themeColor="text1"/>
          <w:sz w:val="22"/>
        </w:rPr>
        <w:t>研修回数については、１人あたり２時間程度のものを４回程度行うことを目安とする。</w:t>
      </w:r>
    </w:p>
    <w:bookmarkEnd w:id="6"/>
    <w:p w14:paraId="30DF7F3A" w14:textId="6BC9B8D2" w:rsidR="00EC4C9C" w:rsidRPr="00D854E0" w:rsidRDefault="00D854E0" w:rsidP="007D108E">
      <w:pPr>
        <w:pStyle w:val="a3"/>
        <w:numPr>
          <w:ilvl w:val="0"/>
          <w:numId w:val="10"/>
        </w:numPr>
        <w:ind w:leftChars="0"/>
        <w:rPr>
          <w:rFonts w:asciiTheme="majorEastAsia" w:eastAsiaTheme="majorEastAsia" w:hAnsiTheme="majorEastAsia"/>
          <w:bCs/>
          <w:color w:val="000000" w:themeColor="text1"/>
          <w:sz w:val="22"/>
        </w:rPr>
      </w:pPr>
      <w:r w:rsidRPr="00D854E0">
        <w:rPr>
          <w:rFonts w:asciiTheme="majorEastAsia" w:eastAsiaTheme="majorEastAsia" w:hAnsiTheme="majorEastAsia" w:hint="eastAsia"/>
          <w:bCs/>
          <w:color w:val="000000" w:themeColor="text1"/>
          <w:sz w:val="22"/>
        </w:rPr>
        <w:t>新たなガイドツアーのガイドを担う人材に対する人材育成研修の実施</w:t>
      </w:r>
    </w:p>
    <w:p w14:paraId="12B58BFE" w14:textId="7AFB6CBB" w:rsidR="00D854E0" w:rsidRPr="007022F8" w:rsidRDefault="00D854E0" w:rsidP="00ED4519">
      <w:pPr>
        <w:pStyle w:val="a3"/>
        <w:numPr>
          <w:ilvl w:val="0"/>
          <w:numId w:val="11"/>
        </w:numPr>
        <w:ind w:leftChars="0"/>
        <w:rPr>
          <w:rFonts w:asciiTheme="majorEastAsia" w:eastAsiaTheme="majorEastAsia" w:hAnsiTheme="majorEastAsia"/>
          <w:bCs/>
          <w:color w:val="000000" w:themeColor="text1"/>
          <w:sz w:val="22"/>
        </w:rPr>
      </w:pPr>
      <w:r w:rsidRPr="007022F8">
        <w:rPr>
          <w:rFonts w:asciiTheme="majorEastAsia" w:eastAsiaTheme="majorEastAsia" w:hAnsiTheme="majorEastAsia" w:hint="eastAsia"/>
          <w:bCs/>
          <w:color w:val="000000" w:themeColor="text1"/>
          <w:sz w:val="22"/>
        </w:rPr>
        <w:t>上記（</w:t>
      </w:r>
      <w:r w:rsidR="00C74C74" w:rsidRPr="007022F8">
        <w:rPr>
          <w:rFonts w:asciiTheme="majorEastAsia" w:eastAsiaTheme="majorEastAsia" w:hAnsiTheme="majorEastAsia" w:hint="eastAsia"/>
          <w:bCs/>
          <w:color w:val="000000" w:themeColor="text1"/>
          <w:sz w:val="22"/>
        </w:rPr>
        <w:t>２</w:t>
      </w:r>
      <w:r w:rsidRPr="007022F8">
        <w:rPr>
          <w:rFonts w:asciiTheme="majorEastAsia" w:eastAsiaTheme="majorEastAsia" w:hAnsiTheme="majorEastAsia" w:hint="eastAsia"/>
          <w:bCs/>
          <w:color w:val="000000" w:themeColor="text1"/>
          <w:sz w:val="22"/>
        </w:rPr>
        <w:t>）の業務で造成する</w:t>
      </w:r>
      <w:r w:rsidR="007D108E" w:rsidRPr="007022F8">
        <w:rPr>
          <w:rFonts w:asciiTheme="majorEastAsia" w:eastAsiaTheme="majorEastAsia" w:hAnsiTheme="majorEastAsia" w:hint="eastAsia"/>
          <w:bCs/>
          <w:color w:val="000000" w:themeColor="text1"/>
          <w:sz w:val="22"/>
        </w:rPr>
        <w:t>新たな</w:t>
      </w:r>
      <w:r w:rsidRPr="007022F8">
        <w:rPr>
          <w:rFonts w:asciiTheme="majorEastAsia" w:eastAsiaTheme="majorEastAsia" w:hAnsiTheme="majorEastAsia" w:hint="eastAsia"/>
          <w:bCs/>
          <w:color w:val="000000" w:themeColor="text1"/>
          <w:sz w:val="22"/>
        </w:rPr>
        <w:t>ガイドツアーのガイドを担う人材の育成研修を実施すること。</w:t>
      </w:r>
    </w:p>
    <w:p w14:paraId="1F3364A4" w14:textId="77777777" w:rsidR="007022F8" w:rsidRDefault="00D854E0" w:rsidP="007D108E">
      <w:pPr>
        <w:pStyle w:val="a3"/>
        <w:numPr>
          <w:ilvl w:val="0"/>
          <w:numId w:val="11"/>
        </w:numPr>
        <w:ind w:leftChars="0"/>
        <w:rPr>
          <w:rFonts w:asciiTheme="majorEastAsia" w:eastAsiaTheme="majorEastAsia" w:hAnsiTheme="majorEastAsia"/>
          <w:bCs/>
          <w:color w:val="000000" w:themeColor="text1"/>
          <w:sz w:val="22"/>
        </w:rPr>
      </w:pPr>
      <w:r>
        <w:rPr>
          <w:rFonts w:asciiTheme="majorEastAsia" w:eastAsiaTheme="majorEastAsia" w:hAnsiTheme="majorEastAsia" w:hint="eastAsia"/>
          <w:bCs/>
          <w:color w:val="000000" w:themeColor="text1"/>
          <w:sz w:val="22"/>
        </w:rPr>
        <w:t>研修実施方法について、阿寒湖温泉地区での実地形式</w:t>
      </w:r>
      <w:r w:rsidR="00B6071B">
        <w:rPr>
          <w:rFonts w:asciiTheme="majorEastAsia" w:eastAsiaTheme="majorEastAsia" w:hAnsiTheme="majorEastAsia" w:hint="eastAsia"/>
          <w:bCs/>
          <w:color w:val="000000" w:themeColor="text1"/>
          <w:sz w:val="22"/>
        </w:rPr>
        <w:t>を前提とし、接遇及びガイドスキル</w:t>
      </w:r>
      <w:r w:rsidR="00811F46">
        <w:rPr>
          <w:rFonts w:asciiTheme="majorEastAsia" w:eastAsiaTheme="majorEastAsia" w:hAnsiTheme="majorEastAsia" w:hint="eastAsia"/>
          <w:bCs/>
          <w:color w:val="000000" w:themeColor="text1"/>
          <w:sz w:val="22"/>
        </w:rPr>
        <w:t>を</w:t>
      </w:r>
      <w:r w:rsidR="007022F8">
        <w:rPr>
          <w:rFonts w:asciiTheme="majorEastAsia" w:eastAsiaTheme="majorEastAsia" w:hAnsiTheme="majorEastAsia" w:hint="eastAsia"/>
          <w:bCs/>
          <w:color w:val="000000" w:themeColor="text1"/>
          <w:sz w:val="22"/>
        </w:rPr>
        <w:t>身に付ける</w:t>
      </w:r>
      <w:r w:rsidR="00811F46">
        <w:rPr>
          <w:rFonts w:asciiTheme="majorEastAsia" w:eastAsiaTheme="majorEastAsia" w:hAnsiTheme="majorEastAsia" w:hint="eastAsia"/>
          <w:bCs/>
          <w:color w:val="000000" w:themeColor="text1"/>
          <w:sz w:val="22"/>
        </w:rPr>
        <w:t>ための</w:t>
      </w:r>
      <w:r w:rsidR="00424CC6">
        <w:rPr>
          <w:rFonts w:asciiTheme="majorEastAsia" w:eastAsiaTheme="majorEastAsia" w:hAnsiTheme="majorEastAsia" w:hint="eastAsia"/>
          <w:bCs/>
          <w:color w:val="000000" w:themeColor="text1"/>
          <w:sz w:val="22"/>
        </w:rPr>
        <w:t>内容</w:t>
      </w:r>
      <w:r w:rsidR="00811F46">
        <w:rPr>
          <w:rFonts w:asciiTheme="majorEastAsia" w:eastAsiaTheme="majorEastAsia" w:hAnsiTheme="majorEastAsia" w:hint="eastAsia"/>
          <w:bCs/>
          <w:color w:val="000000" w:themeColor="text1"/>
          <w:sz w:val="22"/>
        </w:rPr>
        <w:t>とする</w:t>
      </w:r>
      <w:r w:rsidR="007022F8">
        <w:rPr>
          <w:rFonts w:asciiTheme="majorEastAsia" w:eastAsiaTheme="majorEastAsia" w:hAnsiTheme="majorEastAsia" w:hint="eastAsia"/>
          <w:bCs/>
          <w:color w:val="000000" w:themeColor="text1"/>
          <w:sz w:val="22"/>
        </w:rPr>
        <w:t>こと。</w:t>
      </w:r>
    </w:p>
    <w:p w14:paraId="54ED2EEB" w14:textId="3181B52E" w:rsidR="00811F46" w:rsidRDefault="00811F46" w:rsidP="007D108E">
      <w:pPr>
        <w:pStyle w:val="a3"/>
        <w:numPr>
          <w:ilvl w:val="0"/>
          <w:numId w:val="11"/>
        </w:numPr>
        <w:ind w:leftChars="0"/>
        <w:rPr>
          <w:rFonts w:asciiTheme="majorEastAsia" w:eastAsiaTheme="majorEastAsia" w:hAnsiTheme="majorEastAsia"/>
          <w:bCs/>
          <w:color w:val="000000" w:themeColor="text1"/>
          <w:sz w:val="22"/>
        </w:rPr>
      </w:pPr>
      <w:r>
        <w:rPr>
          <w:rFonts w:asciiTheme="majorEastAsia" w:eastAsiaTheme="majorEastAsia" w:hAnsiTheme="majorEastAsia" w:hint="eastAsia"/>
          <w:bCs/>
          <w:color w:val="000000" w:themeColor="text1"/>
          <w:sz w:val="22"/>
        </w:rPr>
        <w:t>ガイドスキルを</w:t>
      </w:r>
      <w:r w:rsidR="007022F8">
        <w:rPr>
          <w:rFonts w:asciiTheme="majorEastAsia" w:eastAsiaTheme="majorEastAsia" w:hAnsiTheme="majorEastAsia" w:hint="eastAsia"/>
          <w:bCs/>
          <w:color w:val="000000" w:themeColor="text1"/>
          <w:sz w:val="22"/>
        </w:rPr>
        <w:t>身に付けるための</w:t>
      </w:r>
      <w:r>
        <w:rPr>
          <w:rFonts w:asciiTheme="majorEastAsia" w:eastAsiaTheme="majorEastAsia" w:hAnsiTheme="majorEastAsia" w:hint="eastAsia"/>
          <w:bCs/>
          <w:color w:val="000000" w:themeColor="text1"/>
          <w:sz w:val="22"/>
        </w:rPr>
        <w:t>研修</w:t>
      </w:r>
      <w:r w:rsidR="007022F8">
        <w:rPr>
          <w:rFonts w:asciiTheme="majorEastAsia" w:eastAsiaTheme="majorEastAsia" w:hAnsiTheme="majorEastAsia" w:hint="eastAsia"/>
          <w:bCs/>
          <w:color w:val="000000" w:themeColor="text1"/>
          <w:sz w:val="22"/>
        </w:rPr>
        <w:t>の講師の選定にあたっては、</w:t>
      </w:r>
      <w:r w:rsidR="00B6071B">
        <w:rPr>
          <w:rFonts w:asciiTheme="majorEastAsia" w:eastAsiaTheme="majorEastAsia" w:hAnsiTheme="majorEastAsia" w:hint="eastAsia"/>
          <w:bCs/>
          <w:color w:val="000000" w:themeColor="text1"/>
          <w:sz w:val="22"/>
        </w:rPr>
        <w:t>インタープリテーションの知見を有する外部有識者</w:t>
      </w:r>
      <w:r>
        <w:rPr>
          <w:rFonts w:asciiTheme="majorEastAsia" w:eastAsiaTheme="majorEastAsia" w:hAnsiTheme="majorEastAsia" w:hint="eastAsia"/>
          <w:bCs/>
          <w:color w:val="000000" w:themeColor="text1"/>
          <w:sz w:val="22"/>
        </w:rPr>
        <w:t>を講師とすることとし、上記①の研修と同時に開催することも可</w:t>
      </w:r>
      <w:r w:rsidR="00424CC6">
        <w:rPr>
          <w:rFonts w:asciiTheme="majorEastAsia" w:eastAsiaTheme="majorEastAsia" w:hAnsiTheme="majorEastAsia" w:hint="eastAsia"/>
          <w:bCs/>
          <w:color w:val="000000" w:themeColor="text1"/>
          <w:sz w:val="22"/>
        </w:rPr>
        <w:t>であ</w:t>
      </w:r>
      <w:r>
        <w:rPr>
          <w:rFonts w:asciiTheme="majorEastAsia" w:eastAsiaTheme="majorEastAsia" w:hAnsiTheme="majorEastAsia" w:hint="eastAsia"/>
          <w:bCs/>
          <w:color w:val="000000" w:themeColor="text1"/>
          <w:sz w:val="22"/>
        </w:rPr>
        <w:t>る。</w:t>
      </w:r>
    </w:p>
    <w:p w14:paraId="6CA46B09" w14:textId="127618DB" w:rsidR="00B6071B" w:rsidRDefault="00811F46" w:rsidP="007D108E">
      <w:pPr>
        <w:pStyle w:val="a3"/>
        <w:numPr>
          <w:ilvl w:val="0"/>
          <w:numId w:val="11"/>
        </w:numPr>
        <w:ind w:leftChars="0"/>
        <w:rPr>
          <w:rFonts w:asciiTheme="majorEastAsia" w:eastAsiaTheme="majorEastAsia" w:hAnsiTheme="majorEastAsia"/>
          <w:bCs/>
          <w:color w:val="000000" w:themeColor="text1"/>
          <w:sz w:val="22"/>
        </w:rPr>
      </w:pPr>
      <w:r>
        <w:rPr>
          <w:rFonts w:asciiTheme="majorEastAsia" w:eastAsiaTheme="majorEastAsia" w:hAnsiTheme="majorEastAsia" w:hint="eastAsia"/>
          <w:bCs/>
          <w:color w:val="000000" w:themeColor="text1"/>
          <w:sz w:val="22"/>
        </w:rPr>
        <w:t>研修回数については、１人あたり２時間程度のものを２回以上行うこととする。</w:t>
      </w:r>
    </w:p>
    <w:p w14:paraId="736749C5" w14:textId="3151DE51" w:rsidR="00A10071" w:rsidRDefault="00A10071" w:rsidP="00A10071">
      <w:pPr>
        <w:rPr>
          <w:rFonts w:asciiTheme="majorEastAsia" w:eastAsiaTheme="majorEastAsia" w:hAnsiTheme="majorEastAsia"/>
          <w:bCs/>
          <w:color w:val="000000" w:themeColor="text1"/>
          <w:sz w:val="22"/>
        </w:rPr>
      </w:pPr>
      <w:r>
        <w:rPr>
          <w:rFonts w:asciiTheme="majorEastAsia" w:eastAsiaTheme="majorEastAsia" w:hAnsiTheme="majorEastAsia"/>
          <w:bCs/>
          <w:color w:val="000000" w:themeColor="text1"/>
          <w:sz w:val="22"/>
        </w:rPr>
        <w:t xml:space="preserve">　　　</w:t>
      </w:r>
      <w:r>
        <w:rPr>
          <w:rFonts w:asciiTheme="majorEastAsia" w:eastAsiaTheme="majorEastAsia" w:hAnsiTheme="majorEastAsia" w:hint="eastAsia"/>
          <w:bCs/>
          <w:color w:val="000000" w:themeColor="text1"/>
          <w:sz w:val="22"/>
        </w:rPr>
        <w:t>③　研修プログラム及び研修実施結果をまとめた報告書を作成し納品すること。</w:t>
      </w:r>
    </w:p>
    <w:p w14:paraId="2CCAA9C9" w14:textId="77777777" w:rsidR="00BB65E9" w:rsidRPr="00A10071" w:rsidRDefault="00BB65E9" w:rsidP="00A10071">
      <w:pPr>
        <w:rPr>
          <w:rFonts w:asciiTheme="majorEastAsia" w:eastAsiaTheme="majorEastAsia" w:hAnsiTheme="majorEastAsia"/>
          <w:bCs/>
          <w:color w:val="000000" w:themeColor="text1"/>
          <w:sz w:val="22"/>
        </w:rPr>
      </w:pPr>
    </w:p>
    <w:p w14:paraId="0920A239" w14:textId="4AC45D55" w:rsidR="004424DD" w:rsidRPr="006A6905" w:rsidRDefault="004424DD" w:rsidP="004424DD">
      <w:pPr>
        <w:ind w:leftChars="100" w:left="873" w:hangingChars="300" w:hanging="663"/>
        <w:rPr>
          <w:rFonts w:asciiTheme="majorEastAsia" w:eastAsiaTheme="majorEastAsia" w:hAnsiTheme="majorEastAsia"/>
          <w:b/>
          <w:color w:val="000000" w:themeColor="text1"/>
          <w:sz w:val="22"/>
        </w:rPr>
      </w:pPr>
      <w:r w:rsidRPr="006A6905">
        <w:rPr>
          <w:rFonts w:asciiTheme="majorEastAsia" w:eastAsiaTheme="majorEastAsia" w:hAnsiTheme="majorEastAsia" w:hint="eastAsia"/>
          <w:b/>
          <w:color w:val="000000" w:themeColor="text1"/>
          <w:sz w:val="22"/>
        </w:rPr>
        <w:t>（</w:t>
      </w:r>
      <w:r w:rsidR="00306049">
        <w:rPr>
          <w:rFonts w:asciiTheme="majorEastAsia" w:eastAsiaTheme="majorEastAsia" w:hAnsiTheme="majorEastAsia" w:hint="eastAsia"/>
          <w:b/>
          <w:color w:val="000000" w:themeColor="text1"/>
          <w:sz w:val="22"/>
        </w:rPr>
        <w:t>６</w:t>
      </w:r>
      <w:r w:rsidRPr="006A6905">
        <w:rPr>
          <w:rFonts w:asciiTheme="majorEastAsia" w:eastAsiaTheme="majorEastAsia" w:hAnsiTheme="majorEastAsia" w:hint="eastAsia"/>
          <w:b/>
          <w:color w:val="000000" w:themeColor="text1"/>
          <w:sz w:val="22"/>
        </w:rPr>
        <w:t>）</w:t>
      </w:r>
      <w:bookmarkStart w:id="7" w:name="_Hlk35959649"/>
      <w:r w:rsidRPr="006A6905">
        <w:rPr>
          <w:rFonts w:asciiTheme="majorEastAsia" w:eastAsiaTheme="majorEastAsia" w:hAnsiTheme="majorEastAsia" w:hint="eastAsia"/>
          <w:b/>
          <w:color w:val="000000" w:themeColor="text1"/>
          <w:sz w:val="22"/>
        </w:rPr>
        <w:t>旅行博・展示会等における出展、旅行会社への個別訪問</w:t>
      </w:r>
      <w:bookmarkEnd w:id="7"/>
    </w:p>
    <w:p w14:paraId="43FC297E" w14:textId="64A136EB" w:rsidR="004424DD" w:rsidRPr="006A6905" w:rsidRDefault="00270100" w:rsidP="007D108E">
      <w:pPr>
        <w:pStyle w:val="a3"/>
        <w:numPr>
          <w:ilvl w:val="0"/>
          <w:numId w:val="4"/>
        </w:numPr>
        <w:ind w:leftChars="0"/>
        <w:rPr>
          <w:rFonts w:asciiTheme="majorEastAsia" w:eastAsiaTheme="majorEastAsia" w:hAnsiTheme="majorEastAsia"/>
          <w:bCs/>
          <w:color w:val="000000" w:themeColor="text1"/>
          <w:sz w:val="22"/>
        </w:rPr>
      </w:pPr>
      <w:bookmarkStart w:id="8" w:name="_Hlk37147091"/>
      <w:bookmarkStart w:id="9" w:name="_Hlk23965684"/>
      <w:r w:rsidRPr="006A6905">
        <w:rPr>
          <w:rFonts w:asciiTheme="majorEastAsia" w:eastAsiaTheme="majorEastAsia" w:hAnsiTheme="majorEastAsia" w:hint="eastAsia"/>
          <w:color w:val="000000" w:themeColor="text1"/>
          <w:sz w:val="22"/>
        </w:rPr>
        <w:t>２０２</w:t>
      </w:r>
      <w:r w:rsidR="00811F46">
        <w:rPr>
          <w:rFonts w:asciiTheme="majorEastAsia" w:eastAsiaTheme="majorEastAsia" w:hAnsiTheme="majorEastAsia" w:hint="eastAsia"/>
          <w:color w:val="000000" w:themeColor="text1"/>
          <w:sz w:val="22"/>
        </w:rPr>
        <w:t>１</w:t>
      </w:r>
      <w:r w:rsidRPr="006A6905">
        <w:rPr>
          <w:rFonts w:asciiTheme="majorEastAsia" w:eastAsiaTheme="majorEastAsia" w:hAnsiTheme="majorEastAsia" w:hint="eastAsia"/>
          <w:color w:val="000000" w:themeColor="text1"/>
          <w:sz w:val="22"/>
        </w:rPr>
        <w:t>年度（令和</w:t>
      </w:r>
      <w:r w:rsidR="00811F46">
        <w:rPr>
          <w:rFonts w:asciiTheme="majorEastAsia" w:eastAsiaTheme="majorEastAsia" w:hAnsiTheme="majorEastAsia" w:hint="eastAsia"/>
          <w:color w:val="000000" w:themeColor="text1"/>
          <w:sz w:val="22"/>
        </w:rPr>
        <w:t>３</w:t>
      </w:r>
      <w:r w:rsidRPr="006A6905">
        <w:rPr>
          <w:rFonts w:asciiTheme="majorEastAsia" w:eastAsiaTheme="majorEastAsia" w:hAnsiTheme="majorEastAsia" w:hint="eastAsia"/>
          <w:color w:val="000000" w:themeColor="text1"/>
          <w:sz w:val="22"/>
        </w:rPr>
        <w:t>年度）に策定したプロモーション計画を踏まえ、</w:t>
      </w:r>
      <w:r w:rsidR="004424DD" w:rsidRPr="006A6905">
        <w:rPr>
          <w:rFonts w:asciiTheme="majorEastAsia" w:eastAsiaTheme="majorEastAsia" w:hAnsiTheme="majorEastAsia" w:hint="eastAsia"/>
          <w:bCs/>
          <w:color w:val="000000" w:themeColor="text1"/>
          <w:sz w:val="22"/>
        </w:rPr>
        <w:t>旅行博・展示会等の出展、または旅行会社への個別訪問</w:t>
      </w:r>
      <w:bookmarkEnd w:id="8"/>
      <w:r w:rsidR="00AA6C28" w:rsidRPr="006A6905">
        <w:rPr>
          <w:rFonts w:asciiTheme="majorEastAsia" w:eastAsiaTheme="majorEastAsia" w:hAnsiTheme="majorEastAsia" w:hint="eastAsia"/>
          <w:bCs/>
          <w:color w:val="000000" w:themeColor="text1"/>
          <w:sz w:val="22"/>
        </w:rPr>
        <w:t>を行うこと。</w:t>
      </w:r>
    </w:p>
    <w:p w14:paraId="2A1458DC" w14:textId="1C5E3CDF" w:rsidR="00F32405" w:rsidRPr="006A6905" w:rsidRDefault="00F32405" w:rsidP="007D108E">
      <w:pPr>
        <w:pStyle w:val="a3"/>
        <w:numPr>
          <w:ilvl w:val="1"/>
          <w:numId w:val="4"/>
        </w:numPr>
        <w:ind w:leftChars="0"/>
        <w:rPr>
          <w:rFonts w:asciiTheme="majorEastAsia" w:eastAsiaTheme="majorEastAsia" w:hAnsiTheme="majorEastAsia"/>
          <w:bCs/>
          <w:color w:val="000000" w:themeColor="text1"/>
          <w:sz w:val="22"/>
        </w:rPr>
      </w:pPr>
      <w:r w:rsidRPr="006A6905">
        <w:rPr>
          <w:rFonts w:asciiTheme="majorEastAsia" w:eastAsiaTheme="majorEastAsia" w:hAnsiTheme="majorEastAsia" w:hint="eastAsia"/>
          <w:bCs/>
          <w:color w:val="000000" w:themeColor="text1"/>
          <w:sz w:val="22"/>
        </w:rPr>
        <w:t>旅行博・展示会へ参加</w:t>
      </w:r>
      <w:r w:rsidR="00C56782" w:rsidRPr="006A6905">
        <w:rPr>
          <w:rFonts w:asciiTheme="majorEastAsia" w:eastAsiaTheme="majorEastAsia" w:hAnsiTheme="majorEastAsia" w:hint="eastAsia"/>
          <w:bCs/>
          <w:color w:val="000000" w:themeColor="text1"/>
          <w:sz w:val="22"/>
        </w:rPr>
        <w:t>する場合は</w:t>
      </w:r>
      <w:r w:rsidRPr="006A6905">
        <w:rPr>
          <w:rFonts w:asciiTheme="majorEastAsia" w:eastAsiaTheme="majorEastAsia" w:hAnsiTheme="majorEastAsia" w:hint="eastAsia"/>
          <w:bCs/>
          <w:color w:val="000000" w:themeColor="text1"/>
          <w:sz w:val="22"/>
        </w:rPr>
        <w:t>、阿寒湖のアイヌ文化及びアイヌ文化ガイドの情報発信を行うこと。参加者は、ガイド及び組合の営業担当者の</w:t>
      </w:r>
      <w:r w:rsidR="00E27E2D" w:rsidRPr="006A6905">
        <w:rPr>
          <w:rFonts w:asciiTheme="majorEastAsia" w:eastAsiaTheme="majorEastAsia" w:hAnsiTheme="majorEastAsia" w:hint="eastAsia"/>
          <w:bCs/>
          <w:color w:val="000000" w:themeColor="text1"/>
          <w:sz w:val="22"/>
        </w:rPr>
        <w:t>２</w:t>
      </w:r>
      <w:r w:rsidRPr="006A6905">
        <w:rPr>
          <w:rFonts w:asciiTheme="majorEastAsia" w:eastAsiaTheme="majorEastAsia" w:hAnsiTheme="majorEastAsia" w:hint="eastAsia"/>
          <w:bCs/>
          <w:color w:val="000000" w:themeColor="text1"/>
          <w:sz w:val="22"/>
        </w:rPr>
        <w:t>名程度とし、その旅費を計上すること。</w:t>
      </w:r>
    </w:p>
    <w:p w14:paraId="42269A41" w14:textId="33DB9CE0" w:rsidR="00F32405" w:rsidRPr="006A6905" w:rsidRDefault="00986648" w:rsidP="007D108E">
      <w:pPr>
        <w:pStyle w:val="a3"/>
        <w:numPr>
          <w:ilvl w:val="1"/>
          <w:numId w:val="4"/>
        </w:numPr>
        <w:ind w:leftChars="0"/>
        <w:rPr>
          <w:rFonts w:asciiTheme="majorEastAsia" w:eastAsiaTheme="majorEastAsia" w:hAnsiTheme="majorEastAsia"/>
          <w:bCs/>
          <w:color w:val="000000" w:themeColor="text1"/>
          <w:sz w:val="22"/>
        </w:rPr>
      </w:pPr>
      <w:r w:rsidRPr="006A6905">
        <w:rPr>
          <w:rFonts w:asciiTheme="majorEastAsia" w:eastAsiaTheme="majorEastAsia" w:hAnsiTheme="majorEastAsia" w:hint="eastAsia"/>
          <w:bCs/>
          <w:color w:val="000000" w:themeColor="text1"/>
          <w:sz w:val="22"/>
        </w:rPr>
        <w:t>旅行会社への個別訪問</w:t>
      </w:r>
      <w:r w:rsidR="00C56782" w:rsidRPr="006A6905">
        <w:rPr>
          <w:rFonts w:asciiTheme="majorEastAsia" w:eastAsiaTheme="majorEastAsia" w:hAnsiTheme="majorEastAsia" w:hint="eastAsia"/>
          <w:bCs/>
          <w:color w:val="000000" w:themeColor="text1"/>
          <w:sz w:val="22"/>
        </w:rPr>
        <w:t>する場合は、</w:t>
      </w:r>
      <w:r w:rsidRPr="006A6905">
        <w:rPr>
          <w:rFonts w:asciiTheme="majorEastAsia" w:eastAsiaTheme="majorEastAsia" w:hAnsiTheme="majorEastAsia" w:hint="eastAsia"/>
          <w:bCs/>
          <w:color w:val="000000" w:themeColor="text1"/>
          <w:sz w:val="22"/>
        </w:rPr>
        <w:t>ガイドツアーをより広く発信し、</w:t>
      </w:r>
      <w:r w:rsidR="00192EE9" w:rsidRPr="006A6905">
        <w:rPr>
          <w:rFonts w:asciiTheme="majorEastAsia" w:eastAsiaTheme="majorEastAsia" w:hAnsiTheme="majorEastAsia" w:hint="eastAsia"/>
          <w:bCs/>
          <w:color w:val="000000" w:themeColor="text1"/>
          <w:sz w:val="22"/>
        </w:rPr>
        <w:t>効果的に販売してもらえるよう</w:t>
      </w:r>
      <w:r w:rsidRPr="006A6905">
        <w:rPr>
          <w:rFonts w:asciiTheme="majorEastAsia" w:eastAsiaTheme="majorEastAsia" w:hAnsiTheme="majorEastAsia" w:hint="eastAsia"/>
          <w:bCs/>
          <w:color w:val="000000" w:themeColor="text1"/>
          <w:sz w:val="22"/>
        </w:rPr>
        <w:t>、５社以上の旅行会社に対しセールスコールを行うこと。</w:t>
      </w:r>
    </w:p>
    <w:p w14:paraId="0AACBDB0" w14:textId="5DD12BA8" w:rsidR="0065188D" w:rsidRPr="006A6905" w:rsidRDefault="0099516A" w:rsidP="007D108E">
      <w:pPr>
        <w:pStyle w:val="a3"/>
        <w:numPr>
          <w:ilvl w:val="1"/>
          <w:numId w:val="4"/>
        </w:numPr>
        <w:ind w:leftChars="0"/>
        <w:rPr>
          <w:rFonts w:asciiTheme="majorEastAsia" w:eastAsiaTheme="majorEastAsia" w:hAnsiTheme="majorEastAsia"/>
          <w:bCs/>
          <w:color w:val="000000" w:themeColor="text1"/>
          <w:sz w:val="22"/>
        </w:rPr>
      </w:pPr>
      <w:r w:rsidRPr="006A6905">
        <w:rPr>
          <w:rFonts w:asciiTheme="majorEastAsia" w:eastAsiaTheme="majorEastAsia" w:hAnsiTheme="majorEastAsia" w:hint="eastAsia"/>
          <w:bCs/>
          <w:color w:val="000000" w:themeColor="text1"/>
          <w:sz w:val="22"/>
        </w:rPr>
        <w:t>旅行博・展示会等の参加、または旅行会社へ訪問に係る旅費、謝金、出演料等の執行管理をすること。</w:t>
      </w:r>
    </w:p>
    <w:p w14:paraId="6F84B2EF" w14:textId="298AF4A6" w:rsidR="0065188D" w:rsidRPr="006A6905" w:rsidRDefault="0065188D" w:rsidP="00192EE9">
      <w:pPr>
        <w:ind w:leftChars="338" w:left="1132" w:hangingChars="192" w:hanging="422"/>
        <w:rPr>
          <w:rFonts w:asciiTheme="majorEastAsia" w:eastAsiaTheme="majorEastAsia" w:hAnsiTheme="majorEastAsia"/>
          <w:color w:val="000000" w:themeColor="text1"/>
          <w:sz w:val="22"/>
        </w:rPr>
      </w:pPr>
      <w:r w:rsidRPr="006A6905">
        <w:rPr>
          <w:rFonts w:asciiTheme="majorEastAsia" w:eastAsiaTheme="majorEastAsia" w:hAnsiTheme="majorEastAsia" w:hint="eastAsia"/>
          <w:color w:val="000000" w:themeColor="text1"/>
          <w:sz w:val="22"/>
        </w:rPr>
        <w:t xml:space="preserve">② </w:t>
      </w:r>
      <w:r w:rsidR="00DF3EC6" w:rsidRPr="006A6905">
        <w:rPr>
          <w:rFonts w:asciiTheme="majorEastAsia" w:eastAsiaTheme="majorEastAsia" w:hAnsiTheme="majorEastAsia" w:hint="eastAsia"/>
          <w:color w:val="000000" w:themeColor="text1"/>
          <w:sz w:val="22"/>
        </w:rPr>
        <w:t>２０</w:t>
      </w:r>
      <w:r w:rsidR="00270100" w:rsidRPr="006A6905">
        <w:rPr>
          <w:rFonts w:asciiTheme="majorEastAsia" w:eastAsiaTheme="majorEastAsia" w:hAnsiTheme="majorEastAsia" w:hint="eastAsia"/>
          <w:color w:val="000000" w:themeColor="text1"/>
          <w:sz w:val="22"/>
        </w:rPr>
        <w:t>２</w:t>
      </w:r>
      <w:r w:rsidR="00811F46">
        <w:rPr>
          <w:rFonts w:asciiTheme="majorEastAsia" w:eastAsiaTheme="majorEastAsia" w:hAnsiTheme="majorEastAsia" w:hint="eastAsia"/>
          <w:color w:val="000000" w:themeColor="text1"/>
          <w:sz w:val="22"/>
        </w:rPr>
        <w:t>１</w:t>
      </w:r>
      <w:r w:rsidR="005A47DE" w:rsidRPr="006A6905">
        <w:rPr>
          <w:rFonts w:asciiTheme="majorEastAsia" w:eastAsiaTheme="majorEastAsia" w:hAnsiTheme="majorEastAsia" w:hint="eastAsia"/>
          <w:color w:val="000000" w:themeColor="text1"/>
          <w:sz w:val="22"/>
        </w:rPr>
        <w:t>年度（令和</w:t>
      </w:r>
      <w:r w:rsidR="00811F46">
        <w:rPr>
          <w:rFonts w:asciiTheme="majorEastAsia" w:eastAsiaTheme="majorEastAsia" w:hAnsiTheme="majorEastAsia" w:hint="eastAsia"/>
          <w:color w:val="000000" w:themeColor="text1"/>
          <w:sz w:val="22"/>
        </w:rPr>
        <w:t>３</w:t>
      </w:r>
      <w:r w:rsidR="005A47DE" w:rsidRPr="006A6905">
        <w:rPr>
          <w:rFonts w:asciiTheme="majorEastAsia" w:eastAsiaTheme="majorEastAsia" w:hAnsiTheme="majorEastAsia" w:hint="eastAsia"/>
          <w:color w:val="000000" w:themeColor="text1"/>
          <w:sz w:val="22"/>
        </w:rPr>
        <w:t>年度）に作成した</w:t>
      </w:r>
      <w:r w:rsidR="004424DD" w:rsidRPr="006A6905">
        <w:rPr>
          <w:rFonts w:asciiTheme="majorEastAsia" w:eastAsiaTheme="majorEastAsia" w:hAnsiTheme="majorEastAsia" w:hint="eastAsia"/>
          <w:color w:val="000000" w:themeColor="text1"/>
          <w:sz w:val="22"/>
        </w:rPr>
        <w:t>旅行博等で活用できるガイドツアーに係るプレゼンテーション資料</w:t>
      </w:r>
      <w:r w:rsidR="00326687" w:rsidRPr="006A6905">
        <w:rPr>
          <w:rFonts w:asciiTheme="majorEastAsia" w:eastAsiaTheme="majorEastAsia" w:hAnsiTheme="majorEastAsia" w:hint="eastAsia"/>
          <w:color w:val="000000" w:themeColor="text1"/>
          <w:sz w:val="22"/>
        </w:rPr>
        <w:t>に</w:t>
      </w:r>
      <w:r w:rsidR="00306049">
        <w:rPr>
          <w:rFonts w:asciiTheme="majorEastAsia" w:eastAsiaTheme="majorEastAsia" w:hAnsiTheme="majorEastAsia" w:hint="eastAsia"/>
          <w:color w:val="000000" w:themeColor="text1"/>
          <w:sz w:val="22"/>
        </w:rPr>
        <w:t>、上記（</w:t>
      </w:r>
      <w:r w:rsidR="00C74C74">
        <w:rPr>
          <w:rFonts w:asciiTheme="majorEastAsia" w:eastAsiaTheme="majorEastAsia" w:hAnsiTheme="majorEastAsia" w:hint="eastAsia"/>
          <w:color w:val="000000" w:themeColor="text1"/>
          <w:sz w:val="22"/>
        </w:rPr>
        <w:t>２</w:t>
      </w:r>
      <w:r w:rsidR="00306049">
        <w:rPr>
          <w:rFonts w:asciiTheme="majorEastAsia" w:eastAsiaTheme="majorEastAsia" w:hAnsiTheme="majorEastAsia" w:hint="eastAsia"/>
          <w:color w:val="000000" w:themeColor="text1"/>
          <w:sz w:val="22"/>
        </w:rPr>
        <w:t>）で造成した新たなガイドツアーを紹介するページを加え</w:t>
      </w:r>
      <w:r w:rsidR="005A47DE" w:rsidRPr="006A6905">
        <w:rPr>
          <w:rFonts w:asciiTheme="majorEastAsia" w:eastAsiaTheme="majorEastAsia" w:hAnsiTheme="majorEastAsia" w:hint="eastAsia"/>
          <w:color w:val="000000" w:themeColor="text1"/>
          <w:sz w:val="22"/>
        </w:rPr>
        <w:t>更新すること。</w:t>
      </w:r>
    </w:p>
    <w:p w14:paraId="48F966C1" w14:textId="4CEEEC00" w:rsidR="00CB1754" w:rsidRPr="006A6905" w:rsidRDefault="00161E97" w:rsidP="0018161B">
      <w:pPr>
        <w:ind w:left="1020"/>
        <w:rPr>
          <w:rFonts w:asciiTheme="majorEastAsia" w:eastAsiaTheme="majorEastAsia" w:hAnsiTheme="majorEastAsia"/>
          <w:color w:val="000000" w:themeColor="text1"/>
          <w:sz w:val="22"/>
        </w:rPr>
      </w:pPr>
      <w:r w:rsidRPr="006A6905">
        <w:rPr>
          <w:noProof/>
          <w:color w:val="000000" w:themeColor="text1"/>
        </w:rPr>
        <mc:AlternateContent>
          <mc:Choice Requires="wps">
            <w:drawing>
              <wp:anchor distT="0" distB="0" distL="114300" distR="114300" simplePos="0" relativeHeight="251659264" behindDoc="0" locked="0" layoutInCell="1" allowOverlap="1" wp14:anchorId="3DE40F71" wp14:editId="39D248E5">
                <wp:simplePos x="0" y="0"/>
                <wp:positionH relativeFrom="margin">
                  <wp:posOffset>618490</wp:posOffset>
                </wp:positionH>
                <wp:positionV relativeFrom="paragraph">
                  <wp:posOffset>443865</wp:posOffset>
                </wp:positionV>
                <wp:extent cx="4770120" cy="1514475"/>
                <wp:effectExtent l="0" t="0" r="11430" b="28575"/>
                <wp:wrapNone/>
                <wp:docPr id="2" name="大かっこ 2"/>
                <wp:cNvGraphicFramePr/>
                <a:graphic xmlns:a="http://schemas.openxmlformats.org/drawingml/2006/main">
                  <a:graphicData uri="http://schemas.microsoft.com/office/word/2010/wordprocessingShape">
                    <wps:wsp>
                      <wps:cNvSpPr/>
                      <wps:spPr>
                        <a:xfrm>
                          <a:off x="0" y="0"/>
                          <a:ext cx="4770120" cy="1514475"/>
                        </a:xfrm>
                        <a:prstGeom prst="bracketPair">
                          <a:avLst>
                            <a:gd name="adj" fmla="val 6600"/>
                          </a:avLst>
                        </a:prstGeom>
                        <a:noFill/>
                        <a:ln w="9525" cap="flat" cmpd="sng" algn="ctr">
                          <a:solidFill>
                            <a:srgbClr val="4F81BD">
                              <a:shade val="95000"/>
                              <a:satMod val="105000"/>
                            </a:srgbClr>
                          </a:solidFill>
                          <a:prstDash val="solid"/>
                        </a:ln>
                        <a:effectLst/>
                      </wps:spPr>
                      <wps:txbx>
                        <w:txbxContent>
                          <w:p w14:paraId="6EC12C1E" w14:textId="77777777" w:rsidR="00D854E0" w:rsidRPr="00810138" w:rsidRDefault="00D854E0" w:rsidP="005A47DE">
                            <w:pPr>
                              <w:jc w:val="left"/>
                              <w:rPr>
                                <w:rFonts w:asciiTheme="majorEastAsia" w:eastAsiaTheme="majorEastAsia" w:hAnsiTheme="majorEastAsia"/>
                              </w:rPr>
                            </w:pPr>
                            <w:r w:rsidRPr="00810138">
                              <w:rPr>
                                <w:rFonts w:asciiTheme="majorEastAsia" w:eastAsiaTheme="majorEastAsia" w:hAnsiTheme="majorEastAsia" w:hint="eastAsia"/>
                              </w:rPr>
                              <w:t>≪プレゼンテーション資料の</w:t>
                            </w:r>
                            <w:r>
                              <w:rPr>
                                <w:rFonts w:asciiTheme="majorEastAsia" w:eastAsiaTheme="majorEastAsia" w:hAnsiTheme="majorEastAsia" w:hint="eastAsia"/>
                              </w:rPr>
                              <w:t>仕様</w:t>
                            </w:r>
                            <w:r w:rsidRPr="00810138">
                              <w:rPr>
                                <w:rFonts w:asciiTheme="majorEastAsia" w:eastAsiaTheme="majorEastAsia" w:hAnsiTheme="majorEastAsia" w:hint="eastAsia"/>
                              </w:rPr>
                              <w:t>≫</w:t>
                            </w:r>
                          </w:p>
                          <w:p w14:paraId="03C65C29" w14:textId="4BB4FB39" w:rsidR="00D854E0" w:rsidRPr="005A47DE" w:rsidRDefault="00D854E0" w:rsidP="007D108E">
                            <w:pPr>
                              <w:pStyle w:val="a3"/>
                              <w:numPr>
                                <w:ilvl w:val="0"/>
                                <w:numId w:val="5"/>
                              </w:numPr>
                              <w:ind w:leftChars="0"/>
                              <w:jc w:val="left"/>
                              <w:rPr>
                                <w:rFonts w:asciiTheme="majorEastAsia" w:eastAsiaTheme="majorEastAsia" w:hAnsiTheme="majorEastAsia"/>
                              </w:rPr>
                            </w:pPr>
                            <w:r w:rsidRPr="005A47DE">
                              <w:rPr>
                                <w:rFonts w:asciiTheme="majorEastAsia" w:eastAsiaTheme="majorEastAsia" w:hAnsiTheme="majorEastAsia" w:hint="eastAsia"/>
                              </w:rPr>
                              <w:t>資料は</w:t>
                            </w:r>
                            <w:r w:rsidRPr="005A47DE">
                              <w:rPr>
                                <w:rFonts w:asciiTheme="majorEastAsia" w:eastAsiaTheme="majorEastAsia" w:hAnsiTheme="majorEastAsia"/>
                              </w:rPr>
                              <w:t>Microsoft PowerPoint</w:t>
                            </w:r>
                            <w:r w:rsidRPr="005A47DE">
                              <w:rPr>
                                <w:rFonts w:asciiTheme="majorEastAsia" w:eastAsiaTheme="majorEastAsia" w:hAnsiTheme="majorEastAsia" w:hint="eastAsia"/>
                              </w:rPr>
                              <w:t>で作成すること。</w:t>
                            </w:r>
                          </w:p>
                          <w:p w14:paraId="6BCA3BAD" w14:textId="77777777" w:rsidR="00D854E0" w:rsidRPr="005A47DE" w:rsidRDefault="00D854E0" w:rsidP="007D108E">
                            <w:pPr>
                              <w:pStyle w:val="a3"/>
                              <w:numPr>
                                <w:ilvl w:val="0"/>
                                <w:numId w:val="5"/>
                              </w:numPr>
                              <w:ind w:leftChars="0"/>
                              <w:jc w:val="left"/>
                              <w:rPr>
                                <w:rFonts w:asciiTheme="majorEastAsia" w:eastAsiaTheme="majorEastAsia" w:hAnsiTheme="majorEastAsia"/>
                              </w:rPr>
                            </w:pPr>
                            <w:r w:rsidRPr="005A47DE">
                              <w:rPr>
                                <w:rFonts w:asciiTheme="majorEastAsia" w:eastAsiaTheme="majorEastAsia" w:hAnsiTheme="majorEastAsia" w:hint="eastAsia"/>
                              </w:rPr>
                              <w:t>プレゼンテーションを行う際に活用する原稿も作成すること。</w:t>
                            </w:r>
                          </w:p>
                          <w:p w14:paraId="4860512F" w14:textId="7B2E8779" w:rsidR="00D854E0" w:rsidRDefault="00D854E0" w:rsidP="007D108E">
                            <w:pPr>
                              <w:pStyle w:val="a3"/>
                              <w:numPr>
                                <w:ilvl w:val="0"/>
                                <w:numId w:val="5"/>
                              </w:numPr>
                              <w:ind w:leftChars="0"/>
                              <w:jc w:val="left"/>
                              <w:rPr>
                                <w:rFonts w:asciiTheme="majorEastAsia" w:eastAsiaTheme="majorEastAsia" w:hAnsiTheme="majorEastAsia"/>
                              </w:rPr>
                            </w:pPr>
                            <w:r w:rsidRPr="005A47DE">
                              <w:rPr>
                                <w:rFonts w:asciiTheme="majorEastAsia" w:eastAsiaTheme="majorEastAsia" w:hAnsiTheme="majorEastAsia" w:hint="eastAsia"/>
                              </w:rPr>
                              <w:t>資料は10分程度のプレゼンテーションとなるように作成</w:t>
                            </w:r>
                            <w:r w:rsidR="00BB65E9">
                              <w:rPr>
                                <w:rFonts w:asciiTheme="majorEastAsia" w:eastAsiaTheme="majorEastAsia" w:hAnsiTheme="majorEastAsia" w:hint="eastAsia"/>
                              </w:rPr>
                              <w:t>すること。</w:t>
                            </w:r>
                          </w:p>
                          <w:p w14:paraId="3217634C" w14:textId="208092B2" w:rsidR="00D854E0" w:rsidRPr="005A47DE" w:rsidRDefault="00D854E0" w:rsidP="007D108E">
                            <w:pPr>
                              <w:pStyle w:val="a3"/>
                              <w:numPr>
                                <w:ilvl w:val="0"/>
                                <w:numId w:val="5"/>
                              </w:numPr>
                              <w:ind w:leftChars="0"/>
                              <w:jc w:val="left"/>
                              <w:rPr>
                                <w:rFonts w:asciiTheme="majorEastAsia" w:eastAsiaTheme="majorEastAsia" w:hAnsiTheme="majorEastAsia"/>
                              </w:rPr>
                            </w:pPr>
                            <w:r>
                              <w:rPr>
                                <w:rFonts w:asciiTheme="majorEastAsia" w:eastAsiaTheme="majorEastAsia" w:hAnsiTheme="majorEastAsia" w:hint="eastAsia"/>
                              </w:rPr>
                              <w:t>このデータをＰＤＦデータに変換し保存した電子媒体（ＣＤ－ＲＯＭ又はＤＶＤ－ＲＯＭ等）を５０部納品すること。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E40F7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48.7pt;margin-top:34.95pt;width:375.6pt;height:119.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" adj="1426" strokecolor="#4a7ebb">
                <v:textbox>
                  <w:txbxContent>
                    <w:p w14:paraId="6EC12C1E" w14:textId="77777777" w:rsidR="00D854E0" w:rsidRPr="00810138" w:rsidRDefault="00D854E0" w:rsidP="005A47DE">
                      <w:pPr>
                        <w:jc w:val="left"/>
                        <w:rPr>
                          <w:rFonts w:asciiTheme="majorEastAsia" w:eastAsiaTheme="majorEastAsia" w:hAnsiTheme="majorEastAsia"/>
                        </w:rPr>
                      </w:pPr>
                      <w:r w:rsidRPr="00810138">
                        <w:rPr>
                          <w:rFonts w:asciiTheme="majorEastAsia" w:eastAsiaTheme="majorEastAsia" w:hAnsiTheme="majorEastAsia" w:hint="eastAsia"/>
                        </w:rPr>
                        <w:t>≪プレゼンテーション資料の</w:t>
                      </w:r>
                      <w:r>
                        <w:rPr>
                          <w:rFonts w:asciiTheme="majorEastAsia" w:eastAsiaTheme="majorEastAsia" w:hAnsiTheme="majorEastAsia" w:hint="eastAsia"/>
                        </w:rPr>
                        <w:t>仕様</w:t>
                      </w:r>
                      <w:r w:rsidRPr="00810138">
                        <w:rPr>
                          <w:rFonts w:asciiTheme="majorEastAsia" w:eastAsiaTheme="majorEastAsia" w:hAnsiTheme="majorEastAsia" w:hint="eastAsia"/>
                        </w:rPr>
                        <w:t>≫</w:t>
                      </w:r>
                    </w:p>
                    <w:p w14:paraId="03C65C29" w14:textId="4BB4FB39" w:rsidR="00D854E0" w:rsidRPr="005A47DE" w:rsidRDefault="00D854E0" w:rsidP="007D108E">
                      <w:pPr>
                        <w:pStyle w:val="a3"/>
                        <w:numPr>
                          <w:ilvl w:val="0"/>
                          <w:numId w:val="5"/>
                        </w:numPr>
                        <w:ind w:leftChars="0"/>
                        <w:jc w:val="left"/>
                        <w:rPr>
                          <w:rFonts w:asciiTheme="majorEastAsia" w:eastAsiaTheme="majorEastAsia" w:hAnsiTheme="majorEastAsia"/>
                        </w:rPr>
                      </w:pPr>
                      <w:r w:rsidRPr="005A47DE">
                        <w:rPr>
                          <w:rFonts w:asciiTheme="majorEastAsia" w:eastAsiaTheme="majorEastAsia" w:hAnsiTheme="majorEastAsia" w:hint="eastAsia"/>
                        </w:rPr>
                        <w:t>資料は</w:t>
                      </w:r>
                      <w:r w:rsidRPr="005A47DE">
                        <w:rPr>
                          <w:rFonts w:asciiTheme="majorEastAsia" w:eastAsiaTheme="majorEastAsia" w:hAnsiTheme="majorEastAsia"/>
                        </w:rPr>
                        <w:t>Microsoft PowerPoint</w:t>
                      </w:r>
                      <w:r w:rsidRPr="005A47DE">
                        <w:rPr>
                          <w:rFonts w:asciiTheme="majorEastAsia" w:eastAsiaTheme="majorEastAsia" w:hAnsiTheme="majorEastAsia" w:hint="eastAsia"/>
                        </w:rPr>
                        <w:t>で作成すること。</w:t>
                      </w:r>
                    </w:p>
                    <w:p w14:paraId="6BCA3BAD" w14:textId="77777777" w:rsidR="00D854E0" w:rsidRPr="005A47DE" w:rsidRDefault="00D854E0" w:rsidP="007D108E">
                      <w:pPr>
                        <w:pStyle w:val="a3"/>
                        <w:numPr>
                          <w:ilvl w:val="0"/>
                          <w:numId w:val="5"/>
                        </w:numPr>
                        <w:ind w:leftChars="0"/>
                        <w:jc w:val="left"/>
                        <w:rPr>
                          <w:rFonts w:asciiTheme="majorEastAsia" w:eastAsiaTheme="majorEastAsia" w:hAnsiTheme="majorEastAsia"/>
                        </w:rPr>
                      </w:pPr>
                      <w:r w:rsidRPr="005A47DE">
                        <w:rPr>
                          <w:rFonts w:asciiTheme="majorEastAsia" w:eastAsiaTheme="majorEastAsia" w:hAnsiTheme="majorEastAsia" w:hint="eastAsia"/>
                        </w:rPr>
                        <w:t>プレゼンテーションを行う際に活用する原稿も作成すること。</w:t>
                      </w:r>
                    </w:p>
                    <w:p w14:paraId="4860512F" w14:textId="7B2E8779" w:rsidR="00D854E0" w:rsidRDefault="00D854E0" w:rsidP="007D108E">
                      <w:pPr>
                        <w:pStyle w:val="a3"/>
                        <w:numPr>
                          <w:ilvl w:val="0"/>
                          <w:numId w:val="5"/>
                        </w:numPr>
                        <w:ind w:leftChars="0"/>
                        <w:jc w:val="left"/>
                        <w:rPr>
                          <w:rFonts w:asciiTheme="majorEastAsia" w:eastAsiaTheme="majorEastAsia" w:hAnsiTheme="majorEastAsia"/>
                        </w:rPr>
                      </w:pPr>
                      <w:r w:rsidRPr="005A47DE">
                        <w:rPr>
                          <w:rFonts w:asciiTheme="majorEastAsia" w:eastAsiaTheme="majorEastAsia" w:hAnsiTheme="majorEastAsia" w:hint="eastAsia"/>
                        </w:rPr>
                        <w:t>資料は10分程度のプレゼンテーションとなるように作成</w:t>
                      </w:r>
                      <w:r w:rsidR="00BB65E9">
                        <w:rPr>
                          <w:rFonts w:asciiTheme="majorEastAsia" w:eastAsiaTheme="majorEastAsia" w:hAnsiTheme="majorEastAsia" w:hint="eastAsia"/>
                        </w:rPr>
                        <w:t>すること。</w:t>
                      </w:r>
                    </w:p>
                    <w:p w14:paraId="3217634C" w14:textId="208092B2" w:rsidR="00D854E0" w:rsidRPr="005A47DE" w:rsidRDefault="00D854E0" w:rsidP="007D108E">
                      <w:pPr>
                        <w:pStyle w:val="a3"/>
                        <w:numPr>
                          <w:ilvl w:val="0"/>
                          <w:numId w:val="5"/>
                        </w:numPr>
                        <w:ind w:leftChars="0"/>
                        <w:jc w:val="left"/>
                        <w:rPr>
                          <w:rFonts w:asciiTheme="majorEastAsia" w:eastAsiaTheme="majorEastAsia" w:hAnsiTheme="majorEastAsia"/>
                        </w:rPr>
                      </w:pPr>
                      <w:r>
                        <w:rPr>
                          <w:rFonts w:asciiTheme="majorEastAsia" w:eastAsiaTheme="majorEastAsia" w:hAnsiTheme="majorEastAsia" w:hint="eastAsia"/>
                        </w:rPr>
                        <w:t>このデータをＰＤＦデータに変換し保存した電子媒体（ＣＤ－ＲＯＭ又はＤＶＤ－ＲＯＭ等）を５０部納品すること。</w:t>
                      </w:r>
                    </w:p>
                  </w:txbxContent>
                </v:textbox>
                <w10:wrap anchorx="margin"/>
              </v:shape>
            </w:pict>
          </mc:Fallback>
        </mc:AlternateContent>
      </w:r>
      <w:r w:rsidR="008D117F" w:rsidRPr="006A6905">
        <w:rPr>
          <w:rFonts w:asciiTheme="majorEastAsia" w:eastAsiaTheme="majorEastAsia" w:hAnsiTheme="majorEastAsia" w:hint="eastAsia"/>
          <w:color w:val="000000" w:themeColor="text1"/>
          <w:sz w:val="22"/>
        </w:rPr>
        <w:t>※現行のプレゼンテーション</w:t>
      </w:r>
      <w:r w:rsidR="003F0225" w:rsidRPr="006A6905">
        <w:rPr>
          <w:rFonts w:asciiTheme="majorEastAsia" w:eastAsiaTheme="majorEastAsia" w:hAnsiTheme="majorEastAsia" w:hint="eastAsia"/>
          <w:color w:val="000000" w:themeColor="text1"/>
          <w:sz w:val="22"/>
        </w:rPr>
        <w:t>資料</w:t>
      </w:r>
      <w:r w:rsidR="008D117F" w:rsidRPr="006A6905">
        <w:rPr>
          <w:rFonts w:asciiTheme="majorEastAsia" w:eastAsiaTheme="majorEastAsia" w:hAnsiTheme="majorEastAsia" w:hint="eastAsia"/>
          <w:color w:val="000000" w:themeColor="text1"/>
          <w:sz w:val="22"/>
        </w:rPr>
        <w:t>の内容については、事務局まで問合せること。</w:t>
      </w:r>
      <w:bookmarkEnd w:id="9"/>
    </w:p>
    <w:p w14:paraId="51FE4952" w14:textId="7AAFFFA2" w:rsidR="00DA3E1F" w:rsidRPr="006A6905" w:rsidRDefault="00DA3E1F" w:rsidP="00DB3504">
      <w:pPr>
        <w:ind w:firstLineChars="100" w:firstLine="221"/>
        <w:rPr>
          <w:rFonts w:asciiTheme="majorEastAsia" w:eastAsiaTheme="majorEastAsia" w:hAnsiTheme="majorEastAsia"/>
          <w:b/>
          <w:color w:val="000000" w:themeColor="text1"/>
          <w:sz w:val="22"/>
        </w:rPr>
      </w:pPr>
    </w:p>
    <w:p w14:paraId="0F234220" w14:textId="029BD3BF" w:rsidR="00C25973" w:rsidRDefault="00C25973" w:rsidP="000F7A6C">
      <w:pPr>
        <w:rPr>
          <w:rFonts w:asciiTheme="majorEastAsia" w:eastAsiaTheme="majorEastAsia" w:hAnsiTheme="majorEastAsia"/>
          <w:b/>
          <w:color w:val="000000" w:themeColor="text1"/>
          <w:sz w:val="22"/>
        </w:rPr>
      </w:pPr>
    </w:p>
    <w:p w14:paraId="73161D85" w14:textId="77777777" w:rsidR="00811F46" w:rsidRDefault="00811F46" w:rsidP="000F7A6C">
      <w:pPr>
        <w:rPr>
          <w:rFonts w:asciiTheme="majorEastAsia" w:eastAsiaTheme="majorEastAsia" w:hAnsiTheme="majorEastAsia"/>
          <w:b/>
          <w:color w:val="000000" w:themeColor="text1"/>
          <w:sz w:val="22"/>
        </w:rPr>
      </w:pPr>
    </w:p>
    <w:p w14:paraId="3277719A" w14:textId="77777777" w:rsidR="00811F46" w:rsidRDefault="00811F46" w:rsidP="000F7A6C">
      <w:pPr>
        <w:rPr>
          <w:rFonts w:asciiTheme="majorEastAsia" w:eastAsiaTheme="majorEastAsia" w:hAnsiTheme="majorEastAsia"/>
          <w:b/>
          <w:color w:val="000000" w:themeColor="text1"/>
          <w:sz w:val="22"/>
        </w:rPr>
      </w:pPr>
    </w:p>
    <w:p w14:paraId="2B4DE535" w14:textId="77777777" w:rsidR="00811F46" w:rsidRDefault="00811F46" w:rsidP="000F7A6C">
      <w:pPr>
        <w:rPr>
          <w:rFonts w:asciiTheme="majorEastAsia" w:eastAsiaTheme="majorEastAsia" w:hAnsiTheme="majorEastAsia"/>
          <w:b/>
          <w:color w:val="000000" w:themeColor="text1"/>
          <w:sz w:val="22"/>
        </w:rPr>
      </w:pPr>
    </w:p>
    <w:p w14:paraId="0DE0FC51" w14:textId="1DA30779" w:rsidR="00811F46" w:rsidRDefault="00811F46" w:rsidP="000F7A6C">
      <w:pPr>
        <w:rPr>
          <w:rFonts w:asciiTheme="majorEastAsia" w:eastAsiaTheme="majorEastAsia" w:hAnsiTheme="majorEastAsia"/>
          <w:b/>
          <w:color w:val="000000" w:themeColor="text1"/>
          <w:sz w:val="22"/>
        </w:rPr>
      </w:pPr>
    </w:p>
    <w:p w14:paraId="533EE49F" w14:textId="11296BBE" w:rsidR="00CB1754" w:rsidRPr="00DB3504" w:rsidRDefault="00DB3504" w:rsidP="00DB3504">
      <w:pPr>
        <w:ind w:leftChars="300" w:left="850" w:hangingChars="100" w:hanging="220"/>
        <w:rPr>
          <w:rFonts w:asciiTheme="majorEastAsia" w:eastAsiaTheme="majorEastAsia" w:hAnsiTheme="majorEastAsia"/>
          <w:bCs/>
          <w:color w:val="000000" w:themeColor="text1"/>
          <w:sz w:val="22"/>
        </w:rPr>
      </w:pPr>
      <w:r>
        <w:rPr>
          <w:rFonts w:asciiTheme="majorEastAsia" w:eastAsiaTheme="majorEastAsia" w:hAnsiTheme="majorEastAsia" w:hint="eastAsia"/>
          <w:color w:val="000000" w:themeColor="text1"/>
          <w:sz w:val="22"/>
        </w:rPr>
        <w:lastRenderedPageBreak/>
        <w:t xml:space="preserve">③　</w:t>
      </w:r>
      <w:r w:rsidR="00CB1754" w:rsidRPr="00DB3504">
        <w:rPr>
          <w:rFonts w:asciiTheme="majorEastAsia" w:eastAsiaTheme="majorEastAsia" w:hAnsiTheme="majorEastAsia" w:hint="eastAsia"/>
          <w:color w:val="000000" w:themeColor="text1"/>
          <w:sz w:val="22"/>
        </w:rPr>
        <w:t xml:space="preserve"> </w:t>
      </w:r>
      <w:r w:rsidR="00CB1754" w:rsidRPr="00DB3504">
        <w:rPr>
          <w:rFonts w:asciiTheme="majorEastAsia" w:eastAsiaTheme="majorEastAsia" w:hAnsiTheme="majorEastAsia" w:hint="eastAsia"/>
          <w:bCs/>
          <w:color w:val="000000" w:themeColor="text1"/>
          <w:sz w:val="22"/>
        </w:rPr>
        <w:t>天災</w:t>
      </w:r>
      <w:r w:rsidR="0018161B" w:rsidRPr="00DB3504">
        <w:rPr>
          <w:rFonts w:asciiTheme="majorEastAsia" w:eastAsiaTheme="majorEastAsia" w:hAnsiTheme="majorEastAsia" w:hint="eastAsia"/>
          <w:bCs/>
          <w:color w:val="000000" w:themeColor="text1"/>
          <w:sz w:val="22"/>
        </w:rPr>
        <w:t>、伝染病等</w:t>
      </w:r>
      <w:r w:rsidR="001C3ED1" w:rsidRPr="00DB3504">
        <w:rPr>
          <w:rFonts w:asciiTheme="majorEastAsia" w:eastAsiaTheme="majorEastAsia" w:hAnsiTheme="majorEastAsia" w:hint="eastAsia"/>
          <w:bCs/>
          <w:color w:val="000000" w:themeColor="text1"/>
          <w:sz w:val="22"/>
        </w:rPr>
        <w:t>、</w:t>
      </w:r>
      <w:r w:rsidR="00CB1754" w:rsidRPr="00DB3504">
        <w:rPr>
          <w:rFonts w:asciiTheme="majorEastAsia" w:eastAsiaTheme="majorEastAsia" w:hAnsiTheme="majorEastAsia" w:hint="eastAsia"/>
          <w:bCs/>
          <w:color w:val="000000" w:themeColor="text1"/>
          <w:sz w:val="22"/>
        </w:rPr>
        <w:t>提案者の責めに帰することができない事由により、</w:t>
      </w:r>
      <w:r w:rsidR="0018161B" w:rsidRPr="00DB3504">
        <w:rPr>
          <w:rFonts w:asciiTheme="majorEastAsia" w:eastAsiaTheme="majorEastAsia" w:hAnsiTheme="majorEastAsia" w:hint="eastAsia"/>
          <w:bCs/>
          <w:color w:val="000000" w:themeColor="text1"/>
          <w:sz w:val="22"/>
        </w:rPr>
        <w:t>当該</w:t>
      </w:r>
      <w:r w:rsidR="00CB1754" w:rsidRPr="00DB3504">
        <w:rPr>
          <w:rFonts w:asciiTheme="majorEastAsia" w:eastAsiaTheme="majorEastAsia" w:hAnsiTheme="majorEastAsia" w:hint="eastAsia"/>
          <w:bCs/>
          <w:color w:val="000000" w:themeColor="text1"/>
          <w:sz w:val="22"/>
        </w:rPr>
        <w:t>旅行博・展示会等の出展や旅行会社への個別訪問を取りやめなければならないときは、下記（</w:t>
      </w:r>
      <w:r w:rsidR="00C74C74" w:rsidRPr="00DB3504">
        <w:rPr>
          <w:rFonts w:asciiTheme="majorEastAsia" w:eastAsiaTheme="majorEastAsia" w:hAnsiTheme="majorEastAsia" w:hint="eastAsia"/>
          <w:bCs/>
          <w:color w:val="000000" w:themeColor="text1"/>
          <w:sz w:val="22"/>
        </w:rPr>
        <w:t>７</w:t>
      </w:r>
      <w:r w:rsidR="00CB1754" w:rsidRPr="00DB3504">
        <w:rPr>
          <w:rFonts w:asciiTheme="majorEastAsia" w:eastAsiaTheme="majorEastAsia" w:hAnsiTheme="majorEastAsia" w:hint="eastAsia"/>
          <w:bCs/>
          <w:color w:val="000000" w:themeColor="text1"/>
          <w:sz w:val="22"/>
        </w:rPr>
        <w:t>）</w:t>
      </w:r>
      <w:r w:rsidR="00333E59" w:rsidRPr="00DB3504">
        <w:rPr>
          <w:rFonts w:asciiTheme="majorEastAsia" w:eastAsiaTheme="majorEastAsia" w:hAnsiTheme="majorEastAsia" w:hint="eastAsia"/>
          <w:bCs/>
          <w:color w:val="000000" w:themeColor="text1"/>
          <w:sz w:val="22"/>
        </w:rPr>
        <w:t>やオンラインでの対応</w:t>
      </w:r>
      <w:r w:rsidR="00CB1754" w:rsidRPr="00DB3504">
        <w:rPr>
          <w:rFonts w:asciiTheme="majorEastAsia" w:eastAsiaTheme="majorEastAsia" w:hAnsiTheme="majorEastAsia" w:hint="eastAsia"/>
          <w:bCs/>
          <w:color w:val="000000" w:themeColor="text1"/>
          <w:sz w:val="22"/>
        </w:rPr>
        <w:t>へ振り替える等の代替策を検討すること。</w:t>
      </w:r>
    </w:p>
    <w:p w14:paraId="3B9745E9" w14:textId="54B35AFE" w:rsidR="00CB1754" w:rsidRPr="00683C2E" w:rsidRDefault="00CB1754" w:rsidP="002B41BB">
      <w:pPr>
        <w:ind w:leftChars="100" w:left="873" w:hangingChars="300" w:hanging="663"/>
        <w:rPr>
          <w:rFonts w:asciiTheme="majorEastAsia" w:eastAsiaTheme="majorEastAsia" w:hAnsiTheme="majorEastAsia"/>
          <w:b/>
          <w:color w:val="000000" w:themeColor="text1"/>
          <w:sz w:val="22"/>
        </w:rPr>
      </w:pPr>
    </w:p>
    <w:p w14:paraId="5CB40877" w14:textId="457BA4D2" w:rsidR="002B41BB" w:rsidRPr="006A6905" w:rsidRDefault="00306049" w:rsidP="002B41BB">
      <w:pPr>
        <w:ind w:leftChars="100" w:left="873" w:hangingChars="300" w:hanging="663"/>
        <w:rPr>
          <w:rFonts w:asciiTheme="majorEastAsia" w:eastAsiaTheme="majorEastAsia" w:hAnsiTheme="majorEastAsia"/>
          <w:b/>
          <w:color w:val="000000" w:themeColor="text1"/>
          <w:sz w:val="22"/>
        </w:rPr>
      </w:pPr>
      <w:r>
        <w:rPr>
          <w:rFonts w:asciiTheme="majorEastAsia" w:eastAsiaTheme="majorEastAsia" w:hAnsiTheme="majorEastAsia" w:hint="eastAsia"/>
          <w:b/>
          <w:color w:val="000000" w:themeColor="text1"/>
          <w:sz w:val="22"/>
        </w:rPr>
        <w:t>（７</w:t>
      </w:r>
      <w:r w:rsidR="002B41BB" w:rsidRPr="006A6905">
        <w:rPr>
          <w:rFonts w:asciiTheme="majorEastAsia" w:eastAsiaTheme="majorEastAsia" w:hAnsiTheme="majorEastAsia" w:hint="eastAsia"/>
          <w:b/>
          <w:color w:val="000000" w:themeColor="text1"/>
          <w:sz w:val="22"/>
        </w:rPr>
        <w:t>）ＷＥＢ等のメディアを活用した情報発信</w:t>
      </w:r>
    </w:p>
    <w:p w14:paraId="01B59D71" w14:textId="6411C4B5" w:rsidR="002B41BB" w:rsidRPr="006A6905" w:rsidRDefault="002B41BB" w:rsidP="002B41BB">
      <w:pPr>
        <w:ind w:leftChars="100" w:left="873" w:hangingChars="300" w:hanging="663"/>
        <w:rPr>
          <w:rFonts w:asciiTheme="majorEastAsia" w:eastAsiaTheme="majorEastAsia" w:hAnsiTheme="majorEastAsia"/>
          <w:color w:val="000000" w:themeColor="text1"/>
          <w:sz w:val="22"/>
        </w:rPr>
      </w:pPr>
      <w:r w:rsidRPr="006A6905">
        <w:rPr>
          <w:rFonts w:asciiTheme="majorEastAsia" w:eastAsiaTheme="majorEastAsia" w:hAnsiTheme="majorEastAsia" w:hint="eastAsia"/>
          <w:b/>
          <w:color w:val="000000" w:themeColor="text1"/>
          <w:sz w:val="22"/>
        </w:rPr>
        <w:t xml:space="preserve">　　</w:t>
      </w:r>
      <w:r w:rsidRPr="006A6905">
        <w:rPr>
          <w:rFonts w:asciiTheme="majorEastAsia" w:eastAsiaTheme="majorEastAsia" w:hAnsiTheme="majorEastAsia" w:hint="eastAsia"/>
          <w:color w:val="000000" w:themeColor="text1"/>
          <w:sz w:val="22"/>
        </w:rPr>
        <w:t xml:space="preserve">　２０</w:t>
      </w:r>
      <w:r w:rsidR="00270100" w:rsidRPr="006A6905">
        <w:rPr>
          <w:rFonts w:asciiTheme="majorEastAsia" w:eastAsiaTheme="majorEastAsia" w:hAnsiTheme="majorEastAsia" w:hint="eastAsia"/>
          <w:color w:val="000000" w:themeColor="text1"/>
          <w:sz w:val="22"/>
        </w:rPr>
        <w:t>２</w:t>
      </w:r>
      <w:r w:rsidR="00306049">
        <w:rPr>
          <w:rFonts w:asciiTheme="majorEastAsia" w:eastAsiaTheme="majorEastAsia" w:hAnsiTheme="majorEastAsia" w:hint="eastAsia"/>
          <w:color w:val="000000" w:themeColor="text1"/>
          <w:sz w:val="22"/>
        </w:rPr>
        <w:t>１</w:t>
      </w:r>
      <w:r w:rsidRPr="006A6905">
        <w:rPr>
          <w:rFonts w:asciiTheme="majorEastAsia" w:eastAsiaTheme="majorEastAsia" w:hAnsiTheme="majorEastAsia" w:hint="eastAsia"/>
          <w:color w:val="000000" w:themeColor="text1"/>
          <w:sz w:val="22"/>
        </w:rPr>
        <w:t>年度（令和</w:t>
      </w:r>
      <w:r w:rsidR="00306049">
        <w:rPr>
          <w:rFonts w:asciiTheme="majorEastAsia" w:eastAsiaTheme="majorEastAsia" w:hAnsiTheme="majorEastAsia" w:hint="eastAsia"/>
          <w:color w:val="000000" w:themeColor="text1"/>
          <w:sz w:val="22"/>
        </w:rPr>
        <w:t>３</w:t>
      </w:r>
      <w:r w:rsidRPr="006A6905">
        <w:rPr>
          <w:rFonts w:asciiTheme="majorEastAsia" w:eastAsiaTheme="majorEastAsia" w:hAnsiTheme="majorEastAsia" w:hint="eastAsia"/>
          <w:color w:val="000000" w:themeColor="text1"/>
          <w:sz w:val="22"/>
        </w:rPr>
        <w:t>年度）に策定したプロモーション計画を踏まえ、ＷＥＢ等各種メディアを使った情報発信を実施すること。</w:t>
      </w:r>
    </w:p>
    <w:p w14:paraId="2F65B438" w14:textId="77777777" w:rsidR="002B41BB" w:rsidRPr="006A6905" w:rsidRDefault="002B41BB" w:rsidP="002B41BB">
      <w:pPr>
        <w:ind w:leftChars="100" w:left="870" w:hangingChars="300" w:hanging="660"/>
        <w:rPr>
          <w:rFonts w:asciiTheme="majorEastAsia" w:eastAsiaTheme="majorEastAsia" w:hAnsiTheme="majorEastAsia"/>
          <w:color w:val="000000" w:themeColor="text1"/>
          <w:sz w:val="22"/>
        </w:rPr>
      </w:pPr>
      <w:r w:rsidRPr="006A6905">
        <w:rPr>
          <w:rFonts w:asciiTheme="majorEastAsia" w:eastAsiaTheme="majorEastAsia" w:hAnsiTheme="majorEastAsia" w:hint="eastAsia"/>
          <w:color w:val="000000" w:themeColor="text1"/>
          <w:sz w:val="22"/>
        </w:rPr>
        <w:t xml:space="preserve">　　　</w:t>
      </w:r>
      <w:bookmarkStart w:id="10" w:name="_Hlk37243841"/>
      <w:bookmarkStart w:id="11" w:name="_Hlk37166467"/>
      <w:r w:rsidRPr="006A6905">
        <w:rPr>
          <w:rFonts w:asciiTheme="majorEastAsia" w:eastAsiaTheme="majorEastAsia" w:hAnsiTheme="majorEastAsia" w:hint="eastAsia"/>
          <w:color w:val="000000" w:themeColor="text1"/>
          <w:sz w:val="22"/>
        </w:rPr>
        <w:t>※</w:t>
      </w:r>
      <w:bookmarkStart w:id="12" w:name="_Hlk37162535"/>
      <w:r w:rsidRPr="006A6905">
        <w:rPr>
          <w:rFonts w:asciiTheme="majorEastAsia" w:eastAsiaTheme="majorEastAsia" w:hAnsiTheme="majorEastAsia" w:hint="eastAsia"/>
          <w:color w:val="000000" w:themeColor="text1"/>
          <w:sz w:val="22"/>
        </w:rPr>
        <w:t>現行のプロモーション計画の内容については、</w:t>
      </w:r>
      <w:bookmarkEnd w:id="12"/>
      <w:r w:rsidRPr="006A6905">
        <w:rPr>
          <w:rFonts w:asciiTheme="majorEastAsia" w:eastAsiaTheme="majorEastAsia" w:hAnsiTheme="majorEastAsia" w:hint="eastAsia"/>
          <w:color w:val="000000" w:themeColor="text1"/>
          <w:sz w:val="22"/>
        </w:rPr>
        <w:t>事務局まで問合せること。</w:t>
      </w:r>
      <w:bookmarkEnd w:id="10"/>
    </w:p>
    <w:bookmarkEnd w:id="11"/>
    <w:p w14:paraId="53C886EC" w14:textId="77777777" w:rsidR="008E44E5" w:rsidRPr="006A6905" w:rsidRDefault="008E44E5" w:rsidP="00C25973">
      <w:pPr>
        <w:rPr>
          <w:rFonts w:asciiTheme="majorEastAsia" w:eastAsiaTheme="majorEastAsia" w:hAnsiTheme="majorEastAsia"/>
          <w:color w:val="000000" w:themeColor="text1"/>
          <w:sz w:val="22"/>
        </w:rPr>
      </w:pPr>
    </w:p>
    <w:p w14:paraId="5E5ABEA6" w14:textId="40C44E8E" w:rsidR="00C25973" w:rsidRPr="00DB3504" w:rsidRDefault="00C25973" w:rsidP="00C25973">
      <w:pPr>
        <w:ind w:firstLineChars="100" w:firstLine="221"/>
        <w:rPr>
          <w:rFonts w:asciiTheme="majorEastAsia" w:eastAsiaTheme="majorEastAsia" w:hAnsiTheme="majorEastAsia"/>
          <w:b/>
          <w:color w:val="000000" w:themeColor="text1"/>
          <w:sz w:val="22"/>
        </w:rPr>
      </w:pPr>
      <w:r w:rsidRPr="00DB3504">
        <w:rPr>
          <w:rFonts w:asciiTheme="majorEastAsia" w:eastAsiaTheme="majorEastAsia" w:hAnsiTheme="majorEastAsia" w:hint="eastAsia"/>
          <w:b/>
          <w:color w:val="000000" w:themeColor="text1"/>
          <w:sz w:val="22"/>
        </w:rPr>
        <w:t>（</w:t>
      </w:r>
      <w:r w:rsidR="00306049" w:rsidRPr="00DB3504">
        <w:rPr>
          <w:rFonts w:asciiTheme="majorEastAsia" w:eastAsiaTheme="majorEastAsia" w:hAnsiTheme="majorEastAsia" w:hint="eastAsia"/>
          <w:b/>
          <w:color w:val="000000" w:themeColor="text1"/>
          <w:sz w:val="22"/>
        </w:rPr>
        <w:t>８</w:t>
      </w:r>
      <w:r w:rsidRPr="00DB3504">
        <w:rPr>
          <w:rFonts w:asciiTheme="majorEastAsia" w:eastAsiaTheme="majorEastAsia" w:hAnsiTheme="majorEastAsia" w:hint="eastAsia"/>
          <w:b/>
          <w:color w:val="000000" w:themeColor="text1"/>
          <w:sz w:val="22"/>
        </w:rPr>
        <w:t>）プロモーション計画の更新</w:t>
      </w:r>
    </w:p>
    <w:p w14:paraId="5A50CCE1" w14:textId="77777777" w:rsidR="00C25973" w:rsidRPr="00DB3504" w:rsidRDefault="00C25973" w:rsidP="00C25973">
      <w:pPr>
        <w:ind w:leftChars="100" w:left="873" w:hangingChars="300" w:hanging="663"/>
        <w:rPr>
          <w:rFonts w:asciiTheme="majorEastAsia" w:eastAsiaTheme="majorEastAsia" w:hAnsiTheme="majorEastAsia"/>
          <w:b/>
          <w:color w:val="000000" w:themeColor="text1"/>
          <w:sz w:val="22"/>
        </w:rPr>
      </w:pPr>
      <w:bookmarkStart w:id="13" w:name="_Hlk36749620"/>
      <w:r w:rsidRPr="00DB3504">
        <w:rPr>
          <w:rFonts w:asciiTheme="majorEastAsia" w:eastAsiaTheme="majorEastAsia" w:hAnsiTheme="majorEastAsia" w:hint="eastAsia"/>
          <w:b/>
          <w:color w:val="000000" w:themeColor="text1"/>
          <w:sz w:val="22"/>
        </w:rPr>
        <w:t xml:space="preserve">　</w:t>
      </w:r>
      <w:r w:rsidRPr="00DB3504">
        <w:rPr>
          <w:rFonts w:asciiTheme="majorEastAsia" w:eastAsiaTheme="majorEastAsia" w:hAnsiTheme="majorEastAsia" w:hint="eastAsia"/>
          <w:color w:val="000000" w:themeColor="text1"/>
          <w:sz w:val="22"/>
        </w:rPr>
        <w:t>（注）</w:t>
      </w:r>
      <w:r w:rsidRPr="00DB3504">
        <w:rPr>
          <w:rFonts w:asciiTheme="majorEastAsia" w:eastAsiaTheme="majorEastAsia" w:hAnsiTheme="majorEastAsia" w:hint="eastAsia"/>
          <w:color w:val="000000" w:themeColor="text1"/>
          <w:sz w:val="22"/>
          <w:u w:val="single"/>
        </w:rPr>
        <w:t>本項目については、積算のための仕様として記載しており、提案を求めるものではない。よって、企画提案の審査対象外とする。</w:t>
      </w:r>
      <w:bookmarkEnd w:id="13"/>
      <w:r w:rsidRPr="00DB3504">
        <w:rPr>
          <w:rFonts w:asciiTheme="majorEastAsia" w:eastAsiaTheme="majorEastAsia" w:hAnsiTheme="majorEastAsia" w:hint="eastAsia"/>
          <w:color w:val="000000" w:themeColor="text1"/>
          <w:sz w:val="22"/>
        </w:rPr>
        <w:t xml:space="preserve">　　　</w:t>
      </w:r>
    </w:p>
    <w:p w14:paraId="2C740C57" w14:textId="6A76ACF9" w:rsidR="00C25973" w:rsidRPr="00DB3504" w:rsidRDefault="00C25973" w:rsidP="007D108E">
      <w:pPr>
        <w:pStyle w:val="a3"/>
        <w:numPr>
          <w:ilvl w:val="0"/>
          <w:numId w:val="8"/>
        </w:numPr>
        <w:ind w:leftChars="0"/>
        <w:rPr>
          <w:rFonts w:asciiTheme="majorEastAsia" w:eastAsiaTheme="majorEastAsia" w:hAnsiTheme="majorEastAsia"/>
          <w:color w:val="000000" w:themeColor="text1"/>
          <w:sz w:val="22"/>
        </w:rPr>
      </w:pPr>
      <w:r w:rsidRPr="00DB3504">
        <w:rPr>
          <w:rFonts w:asciiTheme="majorEastAsia" w:eastAsiaTheme="majorEastAsia" w:hAnsiTheme="majorEastAsia" w:hint="eastAsia"/>
          <w:color w:val="000000" w:themeColor="text1"/>
          <w:sz w:val="22"/>
        </w:rPr>
        <w:t>プロモーション計画の更新にあたっては、２０</w:t>
      </w:r>
      <w:r w:rsidR="00270100" w:rsidRPr="00DB3504">
        <w:rPr>
          <w:rFonts w:asciiTheme="majorEastAsia" w:eastAsiaTheme="majorEastAsia" w:hAnsiTheme="majorEastAsia" w:hint="eastAsia"/>
          <w:color w:val="000000" w:themeColor="text1"/>
          <w:sz w:val="22"/>
        </w:rPr>
        <w:t>２</w:t>
      </w:r>
      <w:r w:rsidR="00306049" w:rsidRPr="00DB3504">
        <w:rPr>
          <w:rFonts w:asciiTheme="majorEastAsia" w:eastAsiaTheme="majorEastAsia" w:hAnsiTheme="majorEastAsia" w:hint="eastAsia"/>
          <w:color w:val="000000" w:themeColor="text1"/>
          <w:sz w:val="22"/>
        </w:rPr>
        <w:t>１</w:t>
      </w:r>
      <w:r w:rsidRPr="00DB3504">
        <w:rPr>
          <w:rFonts w:asciiTheme="majorEastAsia" w:eastAsiaTheme="majorEastAsia" w:hAnsiTheme="majorEastAsia" w:hint="eastAsia"/>
          <w:color w:val="000000" w:themeColor="text1"/>
          <w:sz w:val="22"/>
        </w:rPr>
        <w:t>年度（令和</w:t>
      </w:r>
      <w:r w:rsidR="00306049" w:rsidRPr="00DB3504">
        <w:rPr>
          <w:rFonts w:asciiTheme="majorEastAsia" w:eastAsiaTheme="majorEastAsia" w:hAnsiTheme="majorEastAsia" w:hint="eastAsia"/>
          <w:color w:val="000000" w:themeColor="text1"/>
          <w:sz w:val="22"/>
        </w:rPr>
        <w:t>３</w:t>
      </w:r>
      <w:r w:rsidRPr="00DB3504">
        <w:rPr>
          <w:rFonts w:asciiTheme="majorEastAsia" w:eastAsiaTheme="majorEastAsia" w:hAnsiTheme="majorEastAsia" w:hint="eastAsia"/>
          <w:color w:val="000000" w:themeColor="text1"/>
          <w:sz w:val="22"/>
        </w:rPr>
        <w:t>年度）に策定したプロモーション計画を原則踏襲すること。ただし、新たな提案を妨げるものではない。</w:t>
      </w:r>
    </w:p>
    <w:p w14:paraId="7B0A26CA" w14:textId="07DA20BC" w:rsidR="00C25973" w:rsidRPr="00DB3504" w:rsidRDefault="00C25973" w:rsidP="007D108E">
      <w:pPr>
        <w:pStyle w:val="a3"/>
        <w:numPr>
          <w:ilvl w:val="0"/>
          <w:numId w:val="8"/>
        </w:numPr>
        <w:ind w:leftChars="0"/>
        <w:rPr>
          <w:rFonts w:asciiTheme="majorEastAsia" w:eastAsiaTheme="majorEastAsia" w:hAnsiTheme="majorEastAsia"/>
          <w:color w:val="000000" w:themeColor="text1"/>
          <w:sz w:val="22"/>
        </w:rPr>
      </w:pPr>
      <w:r w:rsidRPr="00DB3504">
        <w:rPr>
          <w:rFonts w:asciiTheme="majorEastAsia" w:eastAsiaTheme="majorEastAsia" w:hAnsiTheme="majorEastAsia" w:hint="eastAsia"/>
          <w:color w:val="000000" w:themeColor="text1"/>
          <w:sz w:val="22"/>
        </w:rPr>
        <w:t>２０２</w:t>
      </w:r>
      <w:r w:rsidR="00424CC6" w:rsidRPr="00DB3504">
        <w:rPr>
          <w:rFonts w:asciiTheme="majorEastAsia" w:eastAsiaTheme="majorEastAsia" w:hAnsiTheme="majorEastAsia" w:hint="eastAsia"/>
          <w:color w:val="000000" w:themeColor="text1"/>
          <w:sz w:val="22"/>
        </w:rPr>
        <w:t>２</w:t>
      </w:r>
      <w:r w:rsidRPr="00DB3504">
        <w:rPr>
          <w:rFonts w:asciiTheme="majorEastAsia" w:eastAsiaTheme="majorEastAsia" w:hAnsiTheme="majorEastAsia" w:hint="eastAsia"/>
          <w:color w:val="000000" w:themeColor="text1"/>
          <w:sz w:val="22"/>
        </w:rPr>
        <w:t>年度（令和</w:t>
      </w:r>
      <w:r w:rsidR="00306049" w:rsidRPr="00DB3504">
        <w:rPr>
          <w:rFonts w:asciiTheme="majorEastAsia" w:eastAsiaTheme="majorEastAsia" w:hAnsiTheme="majorEastAsia" w:hint="eastAsia"/>
          <w:color w:val="000000" w:themeColor="text1"/>
          <w:sz w:val="22"/>
        </w:rPr>
        <w:t>４</w:t>
      </w:r>
      <w:r w:rsidRPr="00DB3504">
        <w:rPr>
          <w:rFonts w:asciiTheme="majorEastAsia" w:eastAsiaTheme="majorEastAsia" w:hAnsiTheme="majorEastAsia" w:hint="eastAsia"/>
          <w:color w:val="000000" w:themeColor="text1"/>
          <w:sz w:val="22"/>
        </w:rPr>
        <w:t>年度）の取組状況を踏まえるほか、消費者ニーズの変化や</w:t>
      </w:r>
      <w:r w:rsidR="00CB1754" w:rsidRPr="00DB3504">
        <w:rPr>
          <w:rFonts w:asciiTheme="majorEastAsia" w:eastAsiaTheme="majorEastAsia" w:hAnsiTheme="majorEastAsia" w:hint="eastAsia"/>
          <w:color w:val="000000" w:themeColor="text1"/>
          <w:sz w:val="22"/>
        </w:rPr>
        <w:t>ＳＮＳ</w:t>
      </w:r>
      <w:r w:rsidRPr="00DB3504">
        <w:rPr>
          <w:rFonts w:asciiTheme="majorEastAsia" w:eastAsiaTheme="majorEastAsia" w:hAnsiTheme="majorEastAsia" w:hint="eastAsia"/>
          <w:color w:val="000000" w:themeColor="text1"/>
          <w:sz w:val="22"/>
        </w:rPr>
        <w:t>、雑誌媒体のトレンドを的確に捉えたうえで、情報発信や営業活動の手法等を見直し、２０２</w:t>
      </w:r>
      <w:r w:rsidR="00306049" w:rsidRPr="00DB3504">
        <w:rPr>
          <w:rFonts w:asciiTheme="majorEastAsia" w:eastAsiaTheme="majorEastAsia" w:hAnsiTheme="majorEastAsia" w:hint="eastAsia"/>
          <w:color w:val="000000" w:themeColor="text1"/>
          <w:sz w:val="22"/>
        </w:rPr>
        <w:t>３</w:t>
      </w:r>
      <w:r w:rsidRPr="00DB3504">
        <w:rPr>
          <w:rFonts w:asciiTheme="majorEastAsia" w:eastAsiaTheme="majorEastAsia" w:hAnsiTheme="majorEastAsia" w:hint="eastAsia"/>
          <w:color w:val="000000" w:themeColor="text1"/>
          <w:sz w:val="22"/>
        </w:rPr>
        <w:t>年度（令和</w:t>
      </w:r>
      <w:r w:rsidR="00306049" w:rsidRPr="00DB3504">
        <w:rPr>
          <w:rFonts w:asciiTheme="majorEastAsia" w:eastAsiaTheme="majorEastAsia" w:hAnsiTheme="majorEastAsia" w:hint="eastAsia"/>
          <w:color w:val="000000" w:themeColor="text1"/>
          <w:sz w:val="22"/>
        </w:rPr>
        <w:t>５</w:t>
      </w:r>
      <w:r w:rsidRPr="00DB3504">
        <w:rPr>
          <w:rFonts w:asciiTheme="majorEastAsia" w:eastAsiaTheme="majorEastAsia" w:hAnsiTheme="majorEastAsia" w:hint="eastAsia"/>
          <w:color w:val="000000" w:themeColor="text1"/>
          <w:sz w:val="22"/>
        </w:rPr>
        <w:t>年度）のプロモーション計画を２０２</w:t>
      </w:r>
      <w:r w:rsidR="00306049" w:rsidRPr="00DB3504">
        <w:rPr>
          <w:rFonts w:asciiTheme="majorEastAsia" w:eastAsiaTheme="majorEastAsia" w:hAnsiTheme="majorEastAsia" w:hint="eastAsia"/>
          <w:color w:val="000000" w:themeColor="text1"/>
          <w:sz w:val="22"/>
        </w:rPr>
        <w:t>２</w:t>
      </w:r>
      <w:r w:rsidRPr="00DB3504">
        <w:rPr>
          <w:rFonts w:asciiTheme="majorEastAsia" w:eastAsiaTheme="majorEastAsia" w:hAnsiTheme="majorEastAsia" w:hint="eastAsia"/>
          <w:color w:val="000000" w:themeColor="text1"/>
          <w:sz w:val="22"/>
        </w:rPr>
        <w:t>年（令和</w:t>
      </w:r>
      <w:r w:rsidR="00306049" w:rsidRPr="00DB3504">
        <w:rPr>
          <w:rFonts w:asciiTheme="majorEastAsia" w:eastAsiaTheme="majorEastAsia" w:hAnsiTheme="majorEastAsia" w:hint="eastAsia"/>
          <w:color w:val="000000" w:themeColor="text1"/>
          <w:sz w:val="22"/>
        </w:rPr>
        <w:t>４</w:t>
      </w:r>
      <w:r w:rsidRPr="00DB3504">
        <w:rPr>
          <w:rFonts w:asciiTheme="majorEastAsia" w:eastAsiaTheme="majorEastAsia" w:hAnsiTheme="majorEastAsia" w:hint="eastAsia"/>
          <w:color w:val="000000" w:themeColor="text1"/>
          <w:sz w:val="22"/>
        </w:rPr>
        <w:t>年）１</w:t>
      </w:r>
      <w:r w:rsidR="00333E59" w:rsidRPr="00DB3504">
        <w:rPr>
          <w:rFonts w:asciiTheme="majorEastAsia" w:eastAsiaTheme="majorEastAsia" w:hAnsiTheme="majorEastAsia" w:hint="eastAsia"/>
          <w:color w:val="000000" w:themeColor="text1"/>
          <w:sz w:val="22"/>
        </w:rPr>
        <w:t>２</w:t>
      </w:r>
      <w:r w:rsidRPr="00DB3504">
        <w:rPr>
          <w:rFonts w:asciiTheme="majorEastAsia" w:eastAsiaTheme="majorEastAsia" w:hAnsiTheme="majorEastAsia" w:hint="eastAsia"/>
          <w:color w:val="000000" w:themeColor="text1"/>
          <w:sz w:val="22"/>
        </w:rPr>
        <w:t>月末</w:t>
      </w:r>
      <w:r w:rsidR="00333E59" w:rsidRPr="00DB3504">
        <w:rPr>
          <w:rFonts w:asciiTheme="majorEastAsia" w:eastAsiaTheme="majorEastAsia" w:hAnsiTheme="majorEastAsia" w:hint="eastAsia"/>
          <w:color w:val="000000" w:themeColor="text1"/>
          <w:sz w:val="22"/>
        </w:rPr>
        <w:t>を目途</w:t>
      </w:r>
      <w:r w:rsidRPr="00DB3504">
        <w:rPr>
          <w:rFonts w:asciiTheme="majorEastAsia" w:eastAsiaTheme="majorEastAsia" w:hAnsiTheme="majorEastAsia" w:hint="eastAsia"/>
          <w:color w:val="000000" w:themeColor="text1"/>
          <w:sz w:val="22"/>
        </w:rPr>
        <w:t>に提出すること</w:t>
      </w:r>
      <w:r w:rsidR="00CB1754" w:rsidRPr="00DB3504">
        <w:rPr>
          <w:rFonts w:asciiTheme="majorEastAsia" w:eastAsiaTheme="majorEastAsia" w:hAnsiTheme="majorEastAsia" w:hint="eastAsia"/>
          <w:color w:val="000000" w:themeColor="text1"/>
          <w:sz w:val="22"/>
        </w:rPr>
        <w:t>。</w:t>
      </w:r>
    </w:p>
    <w:p w14:paraId="4F7F14A2" w14:textId="77777777" w:rsidR="00C25973" w:rsidRPr="00DB3504" w:rsidRDefault="00C25973" w:rsidP="007D108E">
      <w:pPr>
        <w:pStyle w:val="a3"/>
        <w:numPr>
          <w:ilvl w:val="0"/>
          <w:numId w:val="8"/>
        </w:numPr>
        <w:ind w:leftChars="0"/>
        <w:rPr>
          <w:rFonts w:asciiTheme="majorEastAsia" w:eastAsiaTheme="majorEastAsia" w:hAnsiTheme="majorEastAsia"/>
          <w:color w:val="000000" w:themeColor="text1"/>
          <w:sz w:val="22"/>
        </w:rPr>
      </w:pPr>
      <w:r w:rsidRPr="00DB3504">
        <w:rPr>
          <w:rFonts w:asciiTheme="majorEastAsia" w:eastAsiaTheme="majorEastAsia" w:hAnsiTheme="majorEastAsia" w:hint="eastAsia"/>
          <w:color w:val="000000" w:themeColor="text1"/>
          <w:sz w:val="22"/>
        </w:rPr>
        <w:t>上記②で提出したプロモーション計画を見直す必要が生じた際は、契約の履行期間内に修正したものを提出すること。</w:t>
      </w:r>
    </w:p>
    <w:p w14:paraId="5947716D" w14:textId="284A9E00" w:rsidR="00C25973" w:rsidRPr="00DB3504" w:rsidRDefault="00C25973" w:rsidP="007D108E">
      <w:pPr>
        <w:pStyle w:val="a3"/>
        <w:numPr>
          <w:ilvl w:val="0"/>
          <w:numId w:val="8"/>
        </w:numPr>
        <w:ind w:leftChars="0"/>
        <w:rPr>
          <w:rFonts w:asciiTheme="majorEastAsia" w:eastAsiaTheme="majorEastAsia" w:hAnsiTheme="majorEastAsia"/>
          <w:color w:val="000000" w:themeColor="text1"/>
          <w:sz w:val="22"/>
        </w:rPr>
      </w:pPr>
      <w:r w:rsidRPr="00DB3504">
        <w:rPr>
          <w:rFonts w:asciiTheme="majorEastAsia" w:eastAsiaTheme="majorEastAsia" w:hAnsiTheme="majorEastAsia" w:hint="eastAsia"/>
          <w:color w:val="000000" w:themeColor="text1"/>
          <w:sz w:val="22"/>
        </w:rPr>
        <w:t>プロモーションの効果測定の指標を見直す場合は、年度毎に定量的な指数を用いて設定すること。</w:t>
      </w:r>
    </w:p>
    <w:p w14:paraId="519C223E" w14:textId="228181AE" w:rsidR="007D45B2" w:rsidRPr="006A6905" w:rsidRDefault="007D45B2" w:rsidP="007D45B2">
      <w:pPr>
        <w:rPr>
          <w:rFonts w:asciiTheme="majorEastAsia" w:eastAsiaTheme="majorEastAsia" w:hAnsiTheme="majorEastAsia"/>
          <w:color w:val="000000" w:themeColor="text1"/>
          <w:sz w:val="22"/>
        </w:rPr>
      </w:pPr>
    </w:p>
    <w:p w14:paraId="61360255" w14:textId="3DEC704F" w:rsidR="007D45B2" w:rsidRPr="006A6905" w:rsidRDefault="00C74C74" w:rsidP="007D45B2">
      <w:pPr>
        <w:ind w:leftChars="100" w:left="652" w:hangingChars="200" w:hanging="442"/>
        <w:rPr>
          <w:rFonts w:asciiTheme="majorEastAsia" w:eastAsiaTheme="majorEastAsia" w:hAnsiTheme="majorEastAsia"/>
          <w:b/>
          <w:color w:val="000000" w:themeColor="text1"/>
          <w:sz w:val="22"/>
        </w:rPr>
      </w:pPr>
      <w:r>
        <w:rPr>
          <w:rFonts w:asciiTheme="majorEastAsia" w:eastAsiaTheme="majorEastAsia" w:hAnsiTheme="majorEastAsia" w:hint="eastAsia"/>
          <w:b/>
          <w:color w:val="000000" w:themeColor="text1"/>
          <w:sz w:val="22"/>
        </w:rPr>
        <w:t>（</w:t>
      </w:r>
      <w:r w:rsidR="00DB3504">
        <w:rPr>
          <w:rFonts w:asciiTheme="majorEastAsia" w:eastAsiaTheme="majorEastAsia" w:hAnsiTheme="majorEastAsia" w:hint="eastAsia"/>
          <w:b/>
          <w:color w:val="000000" w:themeColor="text1"/>
          <w:sz w:val="22"/>
        </w:rPr>
        <w:t>９</w:t>
      </w:r>
      <w:r w:rsidR="007D45B2" w:rsidRPr="006A6905">
        <w:rPr>
          <w:rFonts w:asciiTheme="majorEastAsia" w:eastAsiaTheme="majorEastAsia" w:hAnsiTheme="majorEastAsia" w:hint="eastAsia"/>
          <w:b/>
          <w:color w:val="000000" w:themeColor="text1"/>
          <w:sz w:val="22"/>
        </w:rPr>
        <w:t>）オペレーションマニュアルの更新</w:t>
      </w:r>
    </w:p>
    <w:p w14:paraId="465DAFC4" w14:textId="480CF7DA" w:rsidR="007D45B2" w:rsidRPr="006A6905" w:rsidRDefault="007D45B2" w:rsidP="007D45B2">
      <w:pPr>
        <w:ind w:left="660"/>
        <w:rPr>
          <w:rFonts w:asciiTheme="majorEastAsia" w:eastAsiaTheme="majorEastAsia" w:hAnsiTheme="majorEastAsia"/>
          <w:b/>
          <w:color w:val="000000" w:themeColor="text1"/>
          <w:sz w:val="22"/>
        </w:rPr>
      </w:pPr>
      <w:r w:rsidRPr="006A6905">
        <w:rPr>
          <w:rFonts w:asciiTheme="majorEastAsia" w:eastAsiaTheme="majorEastAsia" w:hAnsiTheme="majorEastAsia" w:hint="eastAsia"/>
          <w:color w:val="000000" w:themeColor="text1"/>
          <w:sz w:val="22"/>
        </w:rPr>
        <w:t>（注）</w:t>
      </w:r>
      <w:r w:rsidRPr="006A6905">
        <w:rPr>
          <w:rFonts w:asciiTheme="majorEastAsia" w:eastAsiaTheme="majorEastAsia" w:hAnsiTheme="majorEastAsia" w:hint="eastAsia"/>
          <w:color w:val="000000" w:themeColor="text1"/>
          <w:sz w:val="22"/>
          <w:u w:val="single"/>
        </w:rPr>
        <w:t>本項目については、積算のための仕様として記載しており、提案を求めるものではない。よって、企画提案の審査対象外とする。</w:t>
      </w:r>
    </w:p>
    <w:p w14:paraId="7004586F" w14:textId="0054A876" w:rsidR="007D45B2" w:rsidRPr="006A6905" w:rsidRDefault="007D45B2" w:rsidP="007D108E">
      <w:pPr>
        <w:pStyle w:val="a3"/>
        <w:numPr>
          <w:ilvl w:val="0"/>
          <w:numId w:val="6"/>
        </w:numPr>
        <w:ind w:leftChars="0"/>
        <w:rPr>
          <w:rFonts w:asciiTheme="majorEastAsia" w:eastAsiaTheme="majorEastAsia" w:hAnsiTheme="majorEastAsia"/>
          <w:color w:val="000000" w:themeColor="text1"/>
          <w:sz w:val="22"/>
        </w:rPr>
      </w:pPr>
      <w:r w:rsidRPr="006A6905">
        <w:rPr>
          <w:rFonts w:asciiTheme="majorEastAsia" w:eastAsiaTheme="majorEastAsia" w:hAnsiTheme="majorEastAsia" w:hint="eastAsia"/>
          <w:color w:val="000000" w:themeColor="text1"/>
          <w:sz w:val="22"/>
        </w:rPr>
        <w:t>２０</w:t>
      </w:r>
      <w:r w:rsidR="00113C9F" w:rsidRPr="006A6905">
        <w:rPr>
          <w:rFonts w:asciiTheme="majorEastAsia" w:eastAsiaTheme="majorEastAsia" w:hAnsiTheme="majorEastAsia" w:hint="eastAsia"/>
          <w:color w:val="000000" w:themeColor="text1"/>
          <w:sz w:val="22"/>
        </w:rPr>
        <w:t>２</w:t>
      </w:r>
      <w:r w:rsidR="00306049">
        <w:rPr>
          <w:rFonts w:asciiTheme="majorEastAsia" w:eastAsiaTheme="majorEastAsia" w:hAnsiTheme="majorEastAsia" w:hint="eastAsia"/>
          <w:color w:val="000000" w:themeColor="text1"/>
          <w:sz w:val="22"/>
        </w:rPr>
        <w:t>１</w:t>
      </w:r>
      <w:r w:rsidRPr="006A6905">
        <w:rPr>
          <w:rFonts w:asciiTheme="majorEastAsia" w:eastAsiaTheme="majorEastAsia" w:hAnsiTheme="majorEastAsia" w:hint="eastAsia"/>
          <w:color w:val="000000" w:themeColor="text1"/>
          <w:sz w:val="22"/>
        </w:rPr>
        <w:t>年度（令和</w:t>
      </w:r>
      <w:r w:rsidR="00306049">
        <w:rPr>
          <w:rFonts w:asciiTheme="majorEastAsia" w:eastAsiaTheme="majorEastAsia" w:hAnsiTheme="majorEastAsia" w:hint="eastAsia"/>
          <w:color w:val="000000" w:themeColor="text1"/>
          <w:sz w:val="22"/>
        </w:rPr>
        <w:t>３</w:t>
      </w:r>
      <w:r w:rsidRPr="006A6905">
        <w:rPr>
          <w:rFonts w:asciiTheme="majorEastAsia" w:eastAsiaTheme="majorEastAsia" w:hAnsiTheme="majorEastAsia" w:hint="eastAsia"/>
          <w:color w:val="000000" w:themeColor="text1"/>
          <w:sz w:val="22"/>
        </w:rPr>
        <w:t>年度）に策定したオペレーションマニュアルを、</w:t>
      </w:r>
      <w:r w:rsidR="00306049">
        <w:rPr>
          <w:rFonts w:asciiTheme="majorEastAsia" w:eastAsiaTheme="majorEastAsia" w:hAnsiTheme="majorEastAsia" w:hint="eastAsia"/>
          <w:color w:val="000000" w:themeColor="text1"/>
          <w:sz w:val="22"/>
        </w:rPr>
        <w:t>上記（</w:t>
      </w:r>
      <w:r w:rsidR="00C74C74">
        <w:rPr>
          <w:rFonts w:asciiTheme="majorEastAsia" w:eastAsiaTheme="majorEastAsia" w:hAnsiTheme="majorEastAsia" w:hint="eastAsia"/>
          <w:color w:val="000000" w:themeColor="text1"/>
          <w:sz w:val="22"/>
        </w:rPr>
        <w:t>２</w:t>
      </w:r>
      <w:r w:rsidR="00306049">
        <w:rPr>
          <w:rFonts w:asciiTheme="majorEastAsia" w:eastAsiaTheme="majorEastAsia" w:hAnsiTheme="majorEastAsia" w:hint="eastAsia"/>
          <w:color w:val="000000" w:themeColor="text1"/>
          <w:sz w:val="22"/>
        </w:rPr>
        <w:t>）で造成した新たなガイドツアー</w:t>
      </w:r>
      <w:r w:rsidRPr="006A6905">
        <w:rPr>
          <w:rFonts w:asciiTheme="majorEastAsia" w:eastAsiaTheme="majorEastAsia" w:hAnsiTheme="majorEastAsia" w:hint="eastAsia"/>
          <w:color w:val="000000" w:themeColor="text1"/>
          <w:sz w:val="22"/>
        </w:rPr>
        <w:t>や取引業者等の追加・変更に合わせ、更新を行うこと。</w:t>
      </w:r>
    </w:p>
    <w:p w14:paraId="50930E69" w14:textId="5F452008" w:rsidR="00E92D34" w:rsidRPr="006A6905" w:rsidRDefault="00E92D34" w:rsidP="00E92D34">
      <w:pPr>
        <w:pStyle w:val="a3"/>
        <w:ind w:leftChars="0" w:left="1080"/>
        <w:rPr>
          <w:rFonts w:asciiTheme="majorEastAsia" w:eastAsiaTheme="majorEastAsia" w:hAnsiTheme="majorEastAsia"/>
          <w:color w:val="000000" w:themeColor="text1"/>
          <w:sz w:val="22"/>
        </w:rPr>
      </w:pPr>
      <w:r w:rsidRPr="006A6905">
        <w:rPr>
          <w:rFonts w:asciiTheme="majorEastAsia" w:eastAsiaTheme="majorEastAsia" w:hAnsiTheme="majorEastAsia" w:hint="eastAsia"/>
          <w:color w:val="000000" w:themeColor="text1"/>
          <w:sz w:val="22"/>
        </w:rPr>
        <w:t>※現行のオペレーションマニュアルの内容については、事務局まで問合せること。</w:t>
      </w:r>
    </w:p>
    <w:p w14:paraId="71C18731" w14:textId="35A94590" w:rsidR="007D45B2" w:rsidRPr="006A6905" w:rsidRDefault="00CB1754" w:rsidP="007D108E">
      <w:pPr>
        <w:pStyle w:val="a3"/>
        <w:numPr>
          <w:ilvl w:val="0"/>
          <w:numId w:val="6"/>
        </w:numPr>
        <w:ind w:leftChars="0"/>
        <w:rPr>
          <w:rFonts w:asciiTheme="majorEastAsia" w:eastAsiaTheme="majorEastAsia" w:hAnsiTheme="majorEastAsia"/>
          <w:color w:val="000000" w:themeColor="text1"/>
          <w:sz w:val="22"/>
        </w:rPr>
      </w:pPr>
      <w:r w:rsidRPr="006A6905">
        <w:rPr>
          <w:rFonts w:asciiTheme="majorEastAsia" w:eastAsiaTheme="majorEastAsia" w:hAnsiTheme="majorEastAsia" w:hint="eastAsia"/>
          <w:color w:val="000000" w:themeColor="text1"/>
          <w:sz w:val="22"/>
        </w:rPr>
        <w:t>オペレーションマニュアルは</w:t>
      </w:r>
      <w:r w:rsidR="0017377D" w:rsidRPr="006A6905">
        <w:rPr>
          <w:rFonts w:asciiTheme="majorEastAsia" w:eastAsiaTheme="majorEastAsia" w:hAnsiTheme="majorEastAsia" w:hint="eastAsia"/>
          <w:color w:val="000000" w:themeColor="text1"/>
          <w:sz w:val="22"/>
        </w:rPr>
        <w:t>３</w:t>
      </w:r>
      <w:r w:rsidR="003E61D8" w:rsidRPr="006A6905">
        <w:rPr>
          <w:rFonts w:asciiTheme="majorEastAsia" w:eastAsiaTheme="majorEastAsia" w:hAnsiTheme="majorEastAsia" w:hint="eastAsia"/>
          <w:color w:val="000000" w:themeColor="text1"/>
          <w:sz w:val="22"/>
        </w:rPr>
        <w:t>０</w:t>
      </w:r>
      <w:r w:rsidR="007D45B2" w:rsidRPr="006A6905">
        <w:rPr>
          <w:rFonts w:asciiTheme="majorEastAsia" w:eastAsiaTheme="majorEastAsia" w:hAnsiTheme="majorEastAsia" w:hint="eastAsia"/>
          <w:color w:val="000000" w:themeColor="text1"/>
          <w:sz w:val="22"/>
        </w:rPr>
        <w:t>部印刷すること。</w:t>
      </w:r>
    </w:p>
    <w:p w14:paraId="007F89B6" w14:textId="445F6265" w:rsidR="00F25B9A" w:rsidRPr="006A6905" w:rsidRDefault="007D45B2" w:rsidP="007D108E">
      <w:pPr>
        <w:pStyle w:val="a3"/>
        <w:numPr>
          <w:ilvl w:val="0"/>
          <w:numId w:val="6"/>
        </w:numPr>
        <w:ind w:leftChars="0"/>
        <w:rPr>
          <w:rFonts w:asciiTheme="majorEastAsia" w:eastAsiaTheme="majorEastAsia" w:hAnsiTheme="majorEastAsia"/>
          <w:color w:val="000000" w:themeColor="text1"/>
          <w:sz w:val="22"/>
        </w:rPr>
      </w:pPr>
      <w:bookmarkStart w:id="14" w:name="_Hlk37160022"/>
      <w:r w:rsidRPr="006A6905">
        <w:rPr>
          <w:rFonts w:asciiTheme="majorEastAsia" w:eastAsiaTheme="majorEastAsia" w:hAnsiTheme="majorEastAsia" w:hint="eastAsia"/>
          <w:color w:val="000000" w:themeColor="text1"/>
          <w:sz w:val="22"/>
        </w:rPr>
        <w:t>オペレーションマニュアルは</w:t>
      </w:r>
      <w:bookmarkEnd w:id="14"/>
      <w:r w:rsidRPr="006A6905">
        <w:rPr>
          <w:rFonts w:asciiTheme="majorEastAsia" w:eastAsiaTheme="majorEastAsia" w:hAnsiTheme="majorEastAsia" w:hint="eastAsia"/>
          <w:color w:val="000000" w:themeColor="text1"/>
          <w:sz w:val="22"/>
        </w:rPr>
        <w:t>データも納品すること。</w:t>
      </w:r>
    </w:p>
    <w:p w14:paraId="1A4EA153" w14:textId="6CAF6C12" w:rsidR="009307FB" w:rsidRDefault="009307FB" w:rsidP="009307FB">
      <w:pPr>
        <w:pStyle w:val="a3"/>
        <w:ind w:leftChars="0" w:left="1080"/>
        <w:rPr>
          <w:rFonts w:asciiTheme="majorEastAsia" w:eastAsiaTheme="majorEastAsia" w:hAnsiTheme="majorEastAsia"/>
          <w:color w:val="000000" w:themeColor="text1"/>
          <w:sz w:val="22"/>
        </w:rPr>
      </w:pPr>
    </w:p>
    <w:p w14:paraId="20D1E2FB" w14:textId="77777777" w:rsidR="00DB3504" w:rsidRPr="006A6905" w:rsidRDefault="00DB3504" w:rsidP="009307FB">
      <w:pPr>
        <w:pStyle w:val="a3"/>
        <w:ind w:leftChars="0" w:left="1080"/>
        <w:rPr>
          <w:rFonts w:asciiTheme="majorEastAsia" w:eastAsiaTheme="majorEastAsia" w:hAnsiTheme="majorEastAsia"/>
          <w:color w:val="000000" w:themeColor="text1"/>
          <w:sz w:val="22"/>
        </w:rPr>
      </w:pPr>
    </w:p>
    <w:p w14:paraId="75911B3E" w14:textId="77777777" w:rsidR="000B7B86" w:rsidRPr="006A6905" w:rsidRDefault="002421D3" w:rsidP="000B7B86">
      <w:pPr>
        <w:rPr>
          <w:rFonts w:asciiTheme="majorEastAsia" w:eastAsiaTheme="majorEastAsia" w:hAnsiTheme="majorEastAsia"/>
          <w:b/>
          <w:color w:val="000000" w:themeColor="text1"/>
          <w:sz w:val="22"/>
          <w:bdr w:val="single" w:sz="4" w:space="0" w:color="auto"/>
        </w:rPr>
      </w:pPr>
      <w:r w:rsidRPr="006A6905">
        <w:rPr>
          <w:rFonts w:asciiTheme="majorEastAsia" w:eastAsiaTheme="majorEastAsia" w:hAnsiTheme="majorEastAsia" w:hint="eastAsia"/>
          <w:b/>
          <w:color w:val="000000" w:themeColor="text1"/>
          <w:sz w:val="22"/>
          <w:bdr w:val="single" w:sz="4" w:space="0" w:color="auto"/>
        </w:rPr>
        <w:lastRenderedPageBreak/>
        <w:t>３　契約上限</w:t>
      </w:r>
      <w:r w:rsidR="002F0FBE" w:rsidRPr="006A6905">
        <w:rPr>
          <w:rFonts w:asciiTheme="majorEastAsia" w:eastAsiaTheme="majorEastAsia" w:hAnsiTheme="majorEastAsia" w:hint="eastAsia"/>
          <w:b/>
          <w:color w:val="000000" w:themeColor="text1"/>
          <w:sz w:val="22"/>
          <w:bdr w:val="single" w:sz="4" w:space="0" w:color="auto"/>
        </w:rPr>
        <w:t>額</w:t>
      </w:r>
      <w:r w:rsidRPr="006A6905">
        <w:rPr>
          <w:rFonts w:asciiTheme="majorEastAsia" w:eastAsiaTheme="majorEastAsia" w:hAnsiTheme="majorEastAsia" w:hint="eastAsia"/>
          <w:b/>
          <w:color w:val="000000" w:themeColor="text1"/>
          <w:sz w:val="22"/>
          <w:bdr w:val="single" w:sz="4" w:space="0" w:color="auto"/>
        </w:rPr>
        <w:t xml:space="preserve">　</w:t>
      </w:r>
    </w:p>
    <w:p w14:paraId="5ACF1FA5" w14:textId="1A4065EA" w:rsidR="00CC0419" w:rsidRPr="006A6905" w:rsidRDefault="002421D3" w:rsidP="006643C3">
      <w:pPr>
        <w:ind w:left="284" w:hangingChars="129" w:hanging="284"/>
        <w:rPr>
          <w:rFonts w:asciiTheme="majorEastAsia" w:eastAsiaTheme="majorEastAsia" w:hAnsiTheme="majorEastAsia"/>
          <w:color w:val="000000" w:themeColor="text1"/>
          <w:sz w:val="22"/>
        </w:rPr>
      </w:pPr>
      <w:r w:rsidRPr="006A6905">
        <w:rPr>
          <w:rFonts w:asciiTheme="majorEastAsia" w:eastAsiaTheme="majorEastAsia" w:hAnsiTheme="majorEastAsia" w:hint="eastAsia"/>
          <w:color w:val="000000" w:themeColor="text1"/>
          <w:sz w:val="22"/>
        </w:rPr>
        <w:t xml:space="preserve">　　契約上限額は</w:t>
      </w:r>
      <w:r w:rsidR="00113C9F" w:rsidRPr="00DB3504">
        <w:rPr>
          <w:rFonts w:asciiTheme="majorEastAsia" w:eastAsiaTheme="majorEastAsia" w:hAnsiTheme="majorEastAsia" w:hint="eastAsia"/>
          <w:color w:val="000000" w:themeColor="text1"/>
          <w:sz w:val="22"/>
        </w:rPr>
        <w:t>１</w:t>
      </w:r>
      <w:r w:rsidR="00424CC6" w:rsidRPr="00DB3504">
        <w:rPr>
          <w:rFonts w:asciiTheme="majorEastAsia" w:eastAsiaTheme="majorEastAsia" w:hAnsiTheme="majorEastAsia" w:hint="eastAsia"/>
          <w:color w:val="000000" w:themeColor="text1"/>
          <w:sz w:val="22"/>
        </w:rPr>
        <w:t>３</w:t>
      </w:r>
      <w:r w:rsidR="00B0125D" w:rsidRPr="00DB3504">
        <w:rPr>
          <w:rFonts w:asciiTheme="majorEastAsia" w:eastAsiaTheme="majorEastAsia" w:hAnsiTheme="majorEastAsia" w:hint="eastAsia"/>
          <w:color w:val="000000" w:themeColor="text1"/>
          <w:sz w:val="22"/>
        </w:rPr>
        <w:t>，</w:t>
      </w:r>
      <w:r w:rsidR="00424CC6" w:rsidRPr="00DB3504">
        <w:rPr>
          <w:rFonts w:asciiTheme="majorEastAsia" w:eastAsiaTheme="majorEastAsia" w:hAnsiTheme="majorEastAsia" w:hint="eastAsia"/>
          <w:color w:val="000000" w:themeColor="text1"/>
          <w:sz w:val="22"/>
        </w:rPr>
        <w:t>９９</w:t>
      </w:r>
      <w:r w:rsidR="004F524A">
        <w:rPr>
          <w:rFonts w:asciiTheme="majorEastAsia" w:eastAsiaTheme="majorEastAsia" w:hAnsiTheme="majorEastAsia" w:hint="eastAsia"/>
          <w:color w:val="000000" w:themeColor="text1"/>
          <w:sz w:val="22"/>
        </w:rPr>
        <w:t>２</w:t>
      </w:r>
      <w:r w:rsidR="00B0125D" w:rsidRPr="00DB3504">
        <w:rPr>
          <w:rFonts w:asciiTheme="majorEastAsia" w:eastAsiaTheme="majorEastAsia" w:hAnsiTheme="majorEastAsia" w:hint="eastAsia"/>
          <w:color w:val="000000" w:themeColor="text1"/>
          <w:sz w:val="22"/>
        </w:rPr>
        <w:t>，０００</w:t>
      </w:r>
      <w:r w:rsidRPr="00DB3504">
        <w:rPr>
          <w:rFonts w:asciiTheme="majorEastAsia" w:eastAsiaTheme="majorEastAsia" w:hAnsiTheme="majorEastAsia" w:hint="eastAsia"/>
          <w:color w:val="000000" w:themeColor="text1"/>
          <w:sz w:val="22"/>
        </w:rPr>
        <w:t>円</w:t>
      </w:r>
      <w:r w:rsidRPr="006A6905">
        <w:rPr>
          <w:rFonts w:asciiTheme="majorEastAsia" w:eastAsiaTheme="majorEastAsia" w:hAnsiTheme="majorEastAsia" w:hint="eastAsia"/>
          <w:color w:val="000000" w:themeColor="text1"/>
          <w:sz w:val="22"/>
        </w:rPr>
        <w:t>（消費税及び地方消費税の額を含む</w:t>
      </w:r>
      <w:r w:rsidR="006643C3" w:rsidRPr="006A6905">
        <w:rPr>
          <w:rFonts w:asciiTheme="majorEastAsia" w:eastAsiaTheme="majorEastAsia" w:hAnsiTheme="majorEastAsia" w:hint="eastAsia"/>
          <w:color w:val="000000" w:themeColor="text1"/>
          <w:sz w:val="22"/>
        </w:rPr>
        <w:t>。</w:t>
      </w:r>
      <w:r w:rsidRPr="006A6905">
        <w:rPr>
          <w:rFonts w:asciiTheme="majorEastAsia" w:eastAsiaTheme="majorEastAsia" w:hAnsiTheme="majorEastAsia" w:hint="eastAsia"/>
          <w:color w:val="000000" w:themeColor="text1"/>
          <w:sz w:val="22"/>
        </w:rPr>
        <w:t>）と</w:t>
      </w:r>
      <w:r w:rsidR="00435AF6" w:rsidRPr="006A6905">
        <w:rPr>
          <w:rFonts w:asciiTheme="majorEastAsia" w:eastAsiaTheme="majorEastAsia" w:hAnsiTheme="majorEastAsia" w:hint="eastAsia"/>
          <w:color w:val="000000" w:themeColor="text1"/>
          <w:sz w:val="22"/>
        </w:rPr>
        <w:t>する。</w:t>
      </w:r>
    </w:p>
    <w:p w14:paraId="56FDDC2D" w14:textId="77777777" w:rsidR="00435AF6" w:rsidRPr="006A6905" w:rsidRDefault="00435AF6" w:rsidP="002D6F1C">
      <w:pPr>
        <w:ind w:left="284" w:hangingChars="129" w:hanging="284"/>
        <w:rPr>
          <w:rFonts w:asciiTheme="majorEastAsia" w:eastAsiaTheme="majorEastAsia" w:hAnsiTheme="majorEastAsia"/>
          <w:color w:val="000000" w:themeColor="text1"/>
          <w:sz w:val="22"/>
        </w:rPr>
      </w:pPr>
    </w:p>
    <w:p w14:paraId="63F47F04" w14:textId="09EB6113" w:rsidR="00435AF6" w:rsidRPr="006A6905" w:rsidRDefault="00435AF6" w:rsidP="00435AF6">
      <w:pPr>
        <w:ind w:left="285" w:hangingChars="129" w:hanging="285"/>
        <w:rPr>
          <w:rFonts w:asciiTheme="majorEastAsia" w:eastAsiaTheme="majorEastAsia" w:hAnsiTheme="majorEastAsia"/>
          <w:b/>
          <w:color w:val="000000" w:themeColor="text1"/>
          <w:sz w:val="22"/>
        </w:rPr>
      </w:pPr>
      <w:r w:rsidRPr="006A6905">
        <w:rPr>
          <w:rFonts w:asciiTheme="majorEastAsia" w:eastAsiaTheme="majorEastAsia" w:hAnsiTheme="majorEastAsia" w:hint="eastAsia"/>
          <w:b/>
          <w:color w:val="000000" w:themeColor="text1"/>
          <w:sz w:val="22"/>
        </w:rPr>
        <w:t>【参考】</w:t>
      </w:r>
      <w:bookmarkStart w:id="15" w:name="_Hlk36744605"/>
      <w:r w:rsidRPr="006A6905">
        <w:rPr>
          <w:rFonts w:asciiTheme="majorEastAsia" w:eastAsiaTheme="majorEastAsia" w:hAnsiTheme="majorEastAsia" w:hint="eastAsia"/>
          <w:b/>
          <w:color w:val="000000" w:themeColor="text1"/>
          <w:sz w:val="22"/>
        </w:rPr>
        <w:t>契約上限額</w:t>
      </w:r>
      <w:r w:rsidR="005B1F0B" w:rsidRPr="006A6905">
        <w:rPr>
          <w:rFonts w:asciiTheme="majorEastAsia" w:eastAsiaTheme="majorEastAsia" w:hAnsiTheme="majorEastAsia" w:hint="eastAsia"/>
          <w:b/>
          <w:color w:val="000000" w:themeColor="text1"/>
          <w:sz w:val="22"/>
        </w:rPr>
        <w:t>の</w:t>
      </w:r>
      <w:r w:rsidRPr="006A6905">
        <w:rPr>
          <w:rFonts w:asciiTheme="majorEastAsia" w:eastAsiaTheme="majorEastAsia" w:hAnsiTheme="majorEastAsia" w:hint="eastAsia"/>
          <w:b/>
          <w:color w:val="000000" w:themeColor="text1"/>
          <w:sz w:val="22"/>
        </w:rPr>
        <w:t>内訳</w:t>
      </w:r>
      <w:bookmarkEnd w:id="15"/>
    </w:p>
    <w:p w14:paraId="5BD1BBE6" w14:textId="22DBABC5" w:rsidR="00424CC6" w:rsidRPr="006A6905" w:rsidRDefault="00424CC6" w:rsidP="007D108E">
      <w:pPr>
        <w:pStyle w:val="a3"/>
        <w:numPr>
          <w:ilvl w:val="0"/>
          <w:numId w:val="1"/>
        </w:numPr>
        <w:ind w:leftChars="0"/>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新たなガイドツアーの造成</w:t>
      </w:r>
    </w:p>
    <w:p w14:paraId="00CACA1F" w14:textId="1FA516CA" w:rsidR="00424CC6" w:rsidRDefault="00046378" w:rsidP="00424CC6">
      <w:pPr>
        <w:wordWrap w:val="0"/>
        <w:ind w:firstLineChars="400" w:firstLine="880"/>
        <w:jc w:val="right"/>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u w:val="single"/>
        </w:rPr>
        <w:t>３</w:t>
      </w:r>
      <w:r w:rsidR="00424CC6">
        <w:rPr>
          <w:rFonts w:asciiTheme="majorEastAsia" w:eastAsiaTheme="majorEastAsia" w:hAnsiTheme="majorEastAsia" w:hint="eastAsia"/>
          <w:color w:val="000000" w:themeColor="text1"/>
          <w:sz w:val="22"/>
          <w:u w:val="single"/>
        </w:rPr>
        <w:t>，</w:t>
      </w:r>
      <w:r>
        <w:rPr>
          <w:rFonts w:asciiTheme="majorEastAsia" w:eastAsiaTheme="majorEastAsia" w:hAnsiTheme="majorEastAsia" w:hint="eastAsia"/>
          <w:color w:val="000000" w:themeColor="text1"/>
          <w:sz w:val="22"/>
          <w:u w:val="single"/>
        </w:rPr>
        <w:t>６５２</w:t>
      </w:r>
      <w:r w:rsidR="00424CC6" w:rsidRPr="006A6905">
        <w:rPr>
          <w:rFonts w:asciiTheme="majorEastAsia" w:eastAsiaTheme="majorEastAsia" w:hAnsiTheme="majorEastAsia" w:hint="eastAsia"/>
          <w:color w:val="000000" w:themeColor="text1"/>
          <w:sz w:val="22"/>
          <w:u w:val="single"/>
        </w:rPr>
        <w:t xml:space="preserve">，０００円　</w:t>
      </w:r>
    </w:p>
    <w:p w14:paraId="573D2DB2" w14:textId="280B0A72" w:rsidR="00CB1754" w:rsidRPr="006A6905" w:rsidRDefault="00CB1754" w:rsidP="007D108E">
      <w:pPr>
        <w:pStyle w:val="a3"/>
        <w:numPr>
          <w:ilvl w:val="0"/>
          <w:numId w:val="1"/>
        </w:numPr>
        <w:ind w:leftChars="0"/>
        <w:rPr>
          <w:rFonts w:asciiTheme="majorEastAsia" w:eastAsiaTheme="majorEastAsia" w:hAnsiTheme="majorEastAsia"/>
          <w:color w:val="000000" w:themeColor="text1"/>
          <w:sz w:val="22"/>
        </w:rPr>
      </w:pPr>
      <w:r w:rsidRPr="006A6905">
        <w:rPr>
          <w:rFonts w:asciiTheme="majorEastAsia" w:eastAsiaTheme="majorEastAsia" w:hAnsiTheme="majorEastAsia" w:hint="eastAsia"/>
          <w:color w:val="000000" w:themeColor="text1"/>
          <w:sz w:val="22"/>
        </w:rPr>
        <w:t>阿寒湖アイヌコタンのガイドとガイドツアーを紹介するホームページの更新</w:t>
      </w:r>
    </w:p>
    <w:p w14:paraId="25F7DBE3" w14:textId="5B137B3A" w:rsidR="00CB1754" w:rsidRPr="006A6905" w:rsidRDefault="00424CC6" w:rsidP="00424CC6">
      <w:pPr>
        <w:wordWrap w:val="0"/>
        <w:ind w:firstLineChars="400" w:firstLine="880"/>
        <w:jc w:val="right"/>
        <w:rPr>
          <w:rFonts w:asciiTheme="majorEastAsia" w:eastAsiaTheme="majorEastAsia" w:hAnsiTheme="majorEastAsia"/>
          <w:color w:val="000000" w:themeColor="text1"/>
          <w:sz w:val="22"/>
          <w:u w:val="single"/>
        </w:rPr>
      </w:pPr>
      <w:bookmarkStart w:id="16" w:name="_Hlk35959727"/>
      <w:r>
        <w:rPr>
          <w:rFonts w:asciiTheme="majorEastAsia" w:eastAsiaTheme="majorEastAsia" w:hAnsiTheme="majorEastAsia" w:hint="eastAsia"/>
          <w:color w:val="000000" w:themeColor="text1"/>
          <w:sz w:val="22"/>
          <w:u w:val="single"/>
        </w:rPr>
        <w:t>１，１１１</w:t>
      </w:r>
      <w:r w:rsidRPr="006A6905">
        <w:rPr>
          <w:rFonts w:asciiTheme="majorEastAsia" w:eastAsiaTheme="majorEastAsia" w:hAnsiTheme="majorEastAsia" w:hint="eastAsia"/>
          <w:color w:val="000000" w:themeColor="text1"/>
          <w:sz w:val="22"/>
          <w:u w:val="single"/>
        </w:rPr>
        <w:t xml:space="preserve">，０００円　</w:t>
      </w:r>
      <w:bookmarkEnd w:id="16"/>
    </w:p>
    <w:p w14:paraId="549054B7" w14:textId="77777777" w:rsidR="00CB1754" w:rsidRPr="006A6905" w:rsidRDefault="00CB1754" w:rsidP="007D108E">
      <w:pPr>
        <w:pStyle w:val="a3"/>
        <w:numPr>
          <w:ilvl w:val="0"/>
          <w:numId w:val="1"/>
        </w:numPr>
        <w:ind w:leftChars="0"/>
        <w:rPr>
          <w:rFonts w:asciiTheme="majorEastAsia" w:eastAsiaTheme="majorEastAsia" w:hAnsiTheme="majorEastAsia"/>
          <w:color w:val="000000" w:themeColor="text1"/>
          <w:sz w:val="22"/>
        </w:rPr>
      </w:pPr>
      <w:r w:rsidRPr="006A6905">
        <w:rPr>
          <w:rFonts w:asciiTheme="majorEastAsia" w:eastAsiaTheme="majorEastAsia" w:hAnsiTheme="majorEastAsia" w:hint="eastAsia"/>
          <w:color w:val="000000" w:themeColor="text1"/>
          <w:sz w:val="22"/>
        </w:rPr>
        <w:t>アイヌ文化ガイドを紹介するパンフレットの更新</w:t>
      </w:r>
    </w:p>
    <w:p w14:paraId="42A0F637" w14:textId="0A7A22D6" w:rsidR="006C3F22" w:rsidRPr="006A6905" w:rsidRDefault="00424CC6" w:rsidP="00424CC6">
      <w:pPr>
        <w:wordWrap w:val="0"/>
        <w:ind w:firstLineChars="400" w:firstLine="880"/>
        <w:jc w:val="right"/>
        <w:rPr>
          <w:rFonts w:asciiTheme="majorEastAsia" w:eastAsiaTheme="majorEastAsia" w:hAnsiTheme="majorEastAsia"/>
          <w:color w:val="000000" w:themeColor="text1"/>
          <w:sz w:val="22"/>
          <w:u w:val="single"/>
        </w:rPr>
      </w:pPr>
      <w:r>
        <w:rPr>
          <w:rFonts w:asciiTheme="majorEastAsia" w:eastAsiaTheme="majorEastAsia" w:hAnsiTheme="majorEastAsia" w:hint="eastAsia"/>
          <w:color w:val="000000" w:themeColor="text1"/>
          <w:sz w:val="22"/>
          <w:u w:val="single"/>
        </w:rPr>
        <w:t>２，５４</w:t>
      </w:r>
      <w:r w:rsidR="004F524A">
        <w:rPr>
          <w:rFonts w:asciiTheme="majorEastAsia" w:eastAsiaTheme="majorEastAsia" w:hAnsiTheme="majorEastAsia" w:hint="eastAsia"/>
          <w:color w:val="000000" w:themeColor="text1"/>
          <w:sz w:val="22"/>
          <w:u w:val="single"/>
        </w:rPr>
        <w:t>１</w:t>
      </w:r>
      <w:r w:rsidR="00CB1754" w:rsidRPr="006A6905">
        <w:rPr>
          <w:rFonts w:asciiTheme="majorEastAsia" w:eastAsiaTheme="majorEastAsia" w:hAnsiTheme="majorEastAsia" w:hint="eastAsia"/>
          <w:color w:val="000000" w:themeColor="text1"/>
          <w:sz w:val="22"/>
          <w:u w:val="single"/>
        </w:rPr>
        <w:t>，</w:t>
      </w:r>
      <w:r w:rsidR="00113C9F" w:rsidRPr="006A6905">
        <w:rPr>
          <w:rFonts w:asciiTheme="majorEastAsia" w:eastAsiaTheme="majorEastAsia" w:hAnsiTheme="majorEastAsia" w:hint="eastAsia"/>
          <w:color w:val="000000" w:themeColor="text1"/>
          <w:sz w:val="22"/>
          <w:u w:val="single"/>
        </w:rPr>
        <w:t>０</w:t>
      </w:r>
      <w:r w:rsidR="00CB1754" w:rsidRPr="006A6905">
        <w:rPr>
          <w:rFonts w:asciiTheme="majorEastAsia" w:eastAsiaTheme="majorEastAsia" w:hAnsiTheme="majorEastAsia" w:hint="eastAsia"/>
          <w:color w:val="000000" w:themeColor="text1"/>
          <w:sz w:val="22"/>
          <w:u w:val="single"/>
        </w:rPr>
        <w:t xml:space="preserve">００円　</w:t>
      </w:r>
    </w:p>
    <w:p w14:paraId="2137B28D" w14:textId="7904CB39" w:rsidR="007770A7" w:rsidRPr="006A6905" w:rsidRDefault="00424CC6" w:rsidP="007D108E">
      <w:pPr>
        <w:pStyle w:val="a3"/>
        <w:numPr>
          <w:ilvl w:val="0"/>
          <w:numId w:val="1"/>
        </w:numPr>
        <w:ind w:leftChars="0"/>
        <w:rPr>
          <w:rFonts w:asciiTheme="majorEastAsia" w:eastAsiaTheme="majorEastAsia" w:hAnsiTheme="majorEastAsia"/>
          <w:color w:val="000000" w:themeColor="text1"/>
          <w:sz w:val="22"/>
        </w:rPr>
      </w:pPr>
      <w:bookmarkStart w:id="17" w:name="_Hlk35960247"/>
      <w:r w:rsidRPr="00424CC6">
        <w:rPr>
          <w:rFonts w:asciiTheme="majorEastAsia" w:eastAsiaTheme="majorEastAsia" w:hAnsiTheme="majorEastAsia" w:hint="eastAsia"/>
          <w:color w:val="000000" w:themeColor="text1"/>
          <w:sz w:val="22"/>
        </w:rPr>
        <w:t>新たなアイヌ文化ガイド人材に対する研修の実施</w:t>
      </w:r>
    </w:p>
    <w:p w14:paraId="3C49C053" w14:textId="4E0AD95D" w:rsidR="006306D8" w:rsidRPr="006A6905" w:rsidRDefault="00046378" w:rsidP="00CB1754">
      <w:pPr>
        <w:pStyle w:val="a3"/>
        <w:wordWrap w:val="0"/>
        <w:ind w:leftChars="0" w:left="862"/>
        <w:jc w:val="right"/>
        <w:rPr>
          <w:rFonts w:asciiTheme="majorEastAsia" w:eastAsiaTheme="majorEastAsia" w:hAnsiTheme="majorEastAsia"/>
          <w:color w:val="000000" w:themeColor="text1"/>
          <w:sz w:val="22"/>
          <w:u w:val="single"/>
        </w:rPr>
      </w:pPr>
      <w:r>
        <w:rPr>
          <w:rFonts w:asciiTheme="majorEastAsia" w:eastAsiaTheme="majorEastAsia" w:hAnsiTheme="majorEastAsia" w:hint="eastAsia"/>
          <w:color w:val="000000" w:themeColor="text1"/>
          <w:sz w:val="22"/>
          <w:u w:val="single"/>
        </w:rPr>
        <w:t>２</w:t>
      </w:r>
      <w:r w:rsidR="00DF3EC6" w:rsidRPr="006A6905">
        <w:rPr>
          <w:rFonts w:asciiTheme="majorEastAsia" w:eastAsiaTheme="majorEastAsia" w:hAnsiTheme="majorEastAsia" w:hint="eastAsia"/>
          <w:color w:val="000000" w:themeColor="text1"/>
          <w:sz w:val="22"/>
          <w:u w:val="single"/>
        </w:rPr>
        <w:t>，</w:t>
      </w:r>
      <w:r>
        <w:rPr>
          <w:rFonts w:asciiTheme="majorEastAsia" w:eastAsiaTheme="majorEastAsia" w:hAnsiTheme="majorEastAsia" w:hint="eastAsia"/>
          <w:color w:val="000000" w:themeColor="text1"/>
          <w:sz w:val="22"/>
          <w:u w:val="single"/>
        </w:rPr>
        <w:t>１８９</w:t>
      </w:r>
      <w:r w:rsidR="00326687" w:rsidRPr="006A6905">
        <w:rPr>
          <w:rFonts w:asciiTheme="majorEastAsia" w:eastAsiaTheme="majorEastAsia" w:hAnsiTheme="majorEastAsia" w:hint="eastAsia"/>
          <w:color w:val="000000" w:themeColor="text1"/>
          <w:sz w:val="22"/>
          <w:u w:val="single"/>
        </w:rPr>
        <w:t>，</w:t>
      </w:r>
      <w:r w:rsidR="00424CC6">
        <w:rPr>
          <w:rFonts w:asciiTheme="majorEastAsia" w:eastAsiaTheme="majorEastAsia" w:hAnsiTheme="majorEastAsia" w:hint="eastAsia"/>
          <w:color w:val="000000" w:themeColor="text1"/>
          <w:sz w:val="22"/>
          <w:u w:val="single"/>
        </w:rPr>
        <w:t>０００</w:t>
      </w:r>
      <w:r w:rsidR="007F5EFC" w:rsidRPr="006A6905">
        <w:rPr>
          <w:rFonts w:asciiTheme="majorEastAsia" w:eastAsiaTheme="majorEastAsia" w:hAnsiTheme="majorEastAsia" w:hint="eastAsia"/>
          <w:color w:val="000000" w:themeColor="text1"/>
          <w:sz w:val="22"/>
          <w:u w:val="single"/>
        </w:rPr>
        <w:t>円</w:t>
      </w:r>
      <w:r w:rsidR="00326687" w:rsidRPr="006A6905">
        <w:rPr>
          <w:rFonts w:asciiTheme="majorEastAsia" w:eastAsiaTheme="majorEastAsia" w:hAnsiTheme="majorEastAsia" w:hint="eastAsia"/>
          <w:color w:val="000000" w:themeColor="text1"/>
          <w:sz w:val="22"/>
          <w:u w:val="single"/>
        </w:rPr>
        <w:t xml:space="preserve">　</w:t>
      </w:r>
    </w:p>
    <w:p w14:paraId="7463FD67" w14:textId="77777777" w:rsidR="006306D8" w:rsidRPr="006A6905" w:rsidRDefault="007F5EFC" w:rsidP="007D108E">
      <w:pPr>
        <w:pStyle w:val="a3"/>
        <w:numPr>
          <w:ilvl w:val="0"/>
          <w:numId w:val="1"/>
        </w:numPr>
        <w:ind w:leftChars="0"/>
        <w:rPr>
          <w:rFonts w:asciiTheme="majorEastAsia" w:eastAsiaTheme="majorEastAsia" w:hAnsiTheme="majorEastAsia"/>
          <w:color w:val="000000" w:themeColor="text1"/>
          <w:sz w:val="22"/>
        </w:rPr>
      </w:pPr>
      <w:bookmarkStart w:id="18" w:name="_Hlk20296676"/>
      <w:r w:rsidRPr="006A6905">
        <w:rPr>
          <w:rFonts w:asciiTheme="majorEastAsia" w:eastAsiaTheme="majorEastAsia" w:hAnsiTheme="majorEastAsia" w:hint="eastAsia"/>
          <w:color w:val="000000" w:themeColor="text1"/>
          <w:sz w:val="22"/>
        </w:rPr>
        <w:t>旅行博・展示会等における出展、旅行会社への個別訪問</w:t>
      </w:r>
    </w:p>
    <w:p w14:paraId="3AFD3CAC" w14:textId="36ACE47F" w:rsidR="006306D8" w:rsidRPr="006A6905" w:rsidRDefault="00021F6F" w:rsidP="00326687">
      <w:pPr>
        <w:wordWrap w:val="0"/>
        <w:ind w:left="708" w:hangingChars="322" w:hanging="708"/>
        <w:jc w:val="right"/>
        <w:rPr>
          <w:rFonts w:asciiTheme="majorEastAsia" w:eastAsiaTheme="majorEastAsia" w:hAnsiTheme="majorEastAsia"/>
          <w:color w:val="000000" w:themeColor="text1"/>
          <w:sz w:val="22"/>
          <w:u w:val="single"/>
        </w:rPr>
      </w:pPr>
      <w:r>
        <w:rPr>
          <w:rFonts w:asciiTheme="majorEastAsia" w:eastAsiaTheme="majorEastAsia" w:hAnsiTheme="majorEastAsia" w:hint="eastAsia"/>
          <w:color w:val="000000" w:themeColor="text1"/>
          <w:sz w:val="22"/>
          <w:u w:val="single"/>
        </w:rPr>
        <w:t>９０</w:t>
      </w:r>
      <w:r w:rsidR="004F524A">
        <w:rPr>
          <w:rFonts w:asciiTheme="majorEastAsia" w:eastAsiaTheme="majorEastAsia" w:hAnsiTheme="majorEastAsia" w:hint="eastAsia"/>
          <w:color w:val="000000" w:themeColor="text1"/>
          <w:sz w:val="22"/>
          <w:u w:val="single"/>
        </w:rPr>
        <w:t>２</w:t>
      </w:r>
      <w:r w:rsidR="00DF3EC6" w:rsidRPr="006A6905">
        <w:rPr>
          <w:rFonts w:asciiTheme="majorEastAsia" w:eastAsiaTheme="majorEastAsia" w:hAnsiTheme="majorEastAsia" w:hint="eastAsia"/>
          <w:color w:val="000000" w:themeColor="text1"/>
          <w:sz w:val="22"/>
          <w:u w:val="single"/>
        </w:rPr>
        <w:t>，０００</w:t>
      </w:r>
      <w:r w:rsidR="006306D8" w:rsidRPr="006A6905">
        <w:rPr>
          <w:rFonts w:asciiTheme="majorEastAsia" w:eastAsiaTheme="majorEastAsia" w:hAnsiTheme="majorEastAsia" w:hint="eastAsia"/>
          <w:color w:val="000000" w:themeColor="text1"/>
          <w:sz w:val="22"/>
          <w:u w:val="single"/>
        </w:rPr>
        <w:t>円</w:t>
      </w:r>
      <w:bookmarkEnd w:id="18"/>
      <w:r w:rsidR="00326687" w:rsidRPr="006A6905">
        <w:rPr>
          <w:rFonts w:asciiTheme="majorEastAsia" w:eastAsiaTheme="majorEastAsia" w:hAnsiTheme="majorEastAsia" w:hint="eastAsia"/>
          <w:color w:val="000000" w:themeColor="text1"/>
          <w:sz w:val="22"/>
          <w:u w:val="single"/>
        </w:rPr>
        <w:t xml:space="preserve">　</w:t>
      </w:r>
    </w:p>
    <w:p w14:paraId="64A60699" w14:textId="57DE08C9" w:rsidR="00791F2D" w:rsidRPr="006A6905" w:rsidRDefault="007F5EFC" w:rsidP="007D108E">
      <w:pPr>
        <w:pStyle w:val="a3"/>
        <w:numPr>
          <w:ilvl w:val="0"/>
          <w:numId w:val="1"/>
        </w:numPr>
        <w:ind w:leftChars="0"/>
        <w:rPr>
          <w:rFonts w:asciiTheme="majorEastAsia" w:eastAsiaTheme="majorEastAsia" w:hAnsiTheme="majorEastAsia"/>
          <w:color w:val="000000" w:themeColor="text1"/>
          <w:sz w:val="22"/>
        </w:rPr>
      </w:pPr>
      <w:r w:rsidRPr="006A6905">
        <w:rPr>
          <w:rFonts w:asciiTheme="majorEastAsia" w:eastAsiaTheme="majorEastAsia" w:hAnsiTheme="majorEastAsia" w:hint="eastAsia"/>
          <w:color w:val="000000" w:themeColor="text1"/>
          <w:sz w:val="22"/>
        </w:rPr>
        <w:t>ＷＥＢ等</w:t>
      </w:r>
      <w:r w:rsidR="00791F2D" w:rsidRPr="006A6905">
        <w:rPr>
          <w:rFonts w:asciiTheme="majorEastAsia" w:eastAsiaTheme="majorEastAsia" w:hAnsiTheme="majorEastAsia" w:hint="eastAsia"/>
          <w:color w:val="000000" w:themeColor="text1"/>
          <w:sz w:val="22"/>
        </w:rPr>
        <w:t>のメディアを活用した</w:t>
      </w:r>
      <w:r w:rsidRPr="006A6905">
        <w:rPr>
          <w:rFonts w:asciiTheme="majorEastAsia" w:eastAsiaTheme="majorEastAsia" w:hAnsiTheme="majorEastAsia" w:hint="eastAsia"/>
          <w:color w:val="000000" w:themeColor="text1"/>
          <w:sz w:val="22"/>
        </w:rPr>
        <w:t>情報発信</w:t>
      </w:r>
    </w:p>
    <w:p w14:paraId="7C55FDAB" w14:textId="601A7FA9" w:rsidR="00791F2D" w:rsidRPr="006A6905" w:rsidRDefault="00424CC6" w:rsidP="00791F2D">
      <w:pPr>
        <w:pStyle w:val="a3"/>
        <w:wordWrap w:val="0"/>
        <w:ind w:leftChars="0" w:left="862"/>
        <w:jc w:val="right"/>
        <w:rPr>
          <w:rFonts w:asciiTheme="majorEastAsia" w:eastAsiaTheme="majorEastAsia" w:hAnsiTheme="majorEastAsia"/>
          <w:color w:val="000000" w:themeColor="text1"/>
          <w:sz w:val="22"/>
          <w:u w:val="single"/>
        </w:rPr>
      </w:pPr>
      <w:r>
        <w:rPr>
          <w:rFonts w:asciiTheme="majorEastAsia" w:eastAsiaTheme="majorEastAsia" w:hAnsiTheme="majorEastAsia" w:hint="eastAsia"/>
          <w:color w:val="000000" w:themeColor="text1"/>
          <w:sz w:val="22"/>
          <w:u w:val="single"/>
        </w:rPr>
        <w:t>２</w:t>
      </w:r>
      <w:r w:rsidR="00791F2D" w:rsidRPr="006A6905">
        <w:rPr>
          <w:rFonts w:asciiTheme="majorEastAsia" w:eastAsiaTheme="majorEastAsia" w:hAnsiTheme="majorEastAsia" w:hint="eastAsia"/>
          <w:color w:val="000000" w:themeColor="text1"/>
          <w:sz w:val="22"/>
          <w:u w:val="single"/>
        </w:rPr>
        <w:t>，</w:t>
      </w:r>
      <w:r w:rsidR="00021F6F">
        <w:rPr>
          <w:rFonts w:asciiTheme="majorEastAsia" w:eastAsiaTheme="majorEastAsia" w:hAnsiTheme="majorEastAsia" w:hint="eastAsia"/>
          <w:color w:val="000000" w:themeColor="text1"/>
          <w:sz w:val="22"/>
          <w:u w:val="single"/>
        </w:rPr>
        <w:t>８９</w:t>
      </w:r>
      <w:r w:rsidR="004F524A">
        <w:rPr>
          <w:rFonts w:asciiTheme="majorEastAsia" w:eastAsiaTheme="majorEastAsia" w:hAnsiTheme="majorEastAsia" w:hint="eastAsia"/>
          <w:color w:val="000000" w:themeColor="text1"/>
          <w:sz w:val="22"/>
          <w:u w:val="single"/>
        </w:rPr>
        <w:t>３</w:t>
      </w:r>
      <w:r w:rsidR="00791F2D" w:rsidRPr="006A6905">
        <w:rPr>
          <w:rFonts w:asciiTheme="majorEastAsia" w:eastAsiaTheme="majorEastAsia" w:hAnsiTheme="majorEastAsia" w:hint="eastAsia"/>
          <w:color w:val="000000" w:themeColor="text1"/>
          <w:sz w:val="22"/>
          <w:u w:val="single"/>
        </w:rPr>
        <w:t xml:space="preserve">，０００円　</w:t>
      </w:r>
    </w:p>
    <w:p w14:paraId="47023F99" w14:textId="244F95B2" w:rsidR="00791F2D" w:rsidRPr="00DB3504" w:rsidRDefault="00791F2D" w:rsidP="007D108E">
      <w:pPr>
        <w:pStyle w:val="a3"/>
        <w:numPr>
          <w:ilvl w:val="0"/>
          <w:numId w:val="1"/>
        </w:numPr>
        <w:ind w:leftChars="0"/>
        <w:jc w:val="left"/>
        <w:rPr>
          <w:rFonts w:asciiTheme="majorEastAsia" w:eastAsiaTheme="majorEastAsia" w:hAnsiTheme="majorEastAsia" w:cs="ＭＳ Ｐゴシック"/>
          <w:bCs/>
          <w:color w:val="000000" w:themeColor="text1"/>
          <w:kern w:val="0"/>
          <w:sz w:val="22"/>
        </w:rPr>
      </w:pPr>
      <w:r w:rsidRPr="00DB3504">
        <w:rPr>
          <w:rFonts w:asciiTheme="majorEastAsia" w:eastAsiaTheme="majorEastAsia" w:hAnsiTheme="majorEastAsia" w:cs="ＭＳ Ｐゴシック" w:hint="eastAsia"/>
          <w:bCs/>
          <w:color w:val="000000" w:themeColor="text1"/>
          <w:kern w:val="0"/>
          <w:sz w:val="22"/>
        </w:rPr>
        <w:t>プロモーション計画の更新</w:t>
      </w:r>
    </w:p>
    <w:p w14:paraId="1C2E97EC" w14:textId="6CEFE8E4" w:rsidR="00791F2D" w:rsidRPr="006A6905" w:rsidRDefault="00424CC6" w:rsidP="00791F2D">
      <w:pPr>
        <w:wordWrap w:val="0"/>
        <w:ind w:left="142"/>
        <w:jc w:val="right"/>
        <w:rPr>
          <w:rFonts w:asciiTheme="majorEastAsia" w:eastAsiaTheme="majorEastAsia" w:hAnsiTheme="majorEastAsia" w:cs="ＭＳ Ｐゴシック"/>
          <w:bCs/>
          <w:color w:val="000000" w:themeColor="text1"/>
          <w:kern w:val="0"/>
          <w:sz w:val="22"/>
        </w:rPr>
      </w:pPr>
      <w:r w:rsidRPr="00DB3504">
        <w:rPr>
          <w:rFonts w:asciiTheme="majorEastAsia" w:eastAsiaTheme="majorEastAsia" w:hAnsiTheme="majorEastAsia" w:hint="eastAsia"/>
          <w:color w:val="000000" w:themeColor="text1"/>
          <w:sz w:val="22"/>
          <w:u w:val="single"/>
        </w:rPr>
        <w:t>３３</w:t>
      </w:r>
      <w:r w:rsidR="004F524A">
        <w:rPr>
          <w:rFonts w:asciiTheme="majorEastAsia" w:eastAsiaTheme="majorEastAsia" w:hAnsiTheme="majorEastAsia" w:hint="eastAsia"/>
          <w:color w:val="000000" w:themeColor="text1"/>
          <w:sz w:val="22"/>
          <w:u w:val="single"/>
        </w:rPr>
        <w:t>０</w:t>
      </w:r>
      <w:r w:rsidR="00791F2D" w:rsidRPr="00DB3504">
        <w:rPr>
          <w:rFonts w:asciiTheme="majorEastAsia" w:eastAsiaTheme="majorEastAsia" w:hAnsiTheme="majorEastAsia" w:hint="eastAsia"/>
          <w:color w:val="000000" w:themeColor="text1"/>
          <w:sz w:val="22"/>
          <w:u w:val="single"/>
        </w:rPr>
        <w:t>，０００円</w:t>
      </w:r>
      <w:r w:rsidR="00791F2D" w:rsidRPr="006A6905">
        <w:rPr>
          <w:rFonts w:asciiTheme="majorEastAsia" w:eastAsiaTheme="majorEastAsia" w:hAnsiTheme="majorEastAsia" w:hint="eastAsia"/>
          <w:color w:val="000000" w:themeColor="text1"/>
          <w:sz w:val="22"/>
          <w:u w:val="single"/>
        </w:rPr>
        <w:t xml:space="preserve">　</w:t>
      </w:r>
    </w:p>
    <w:p w14:paraId="2D8992E7" w14:textId="4CB85D3F" w:rsidR="00791F2D" w:rsidRPr="006A6905" w:rsidRDefault="00791F2D" w:rsidP="007D108E">
      <w:pPr>
        <w:pStyle w:val="a3"/>
        <w:numPr>
          <w:ilvl w:val="0"/>
          <w:numId w:val="1"/>
        </w:numPr>
        <w:ind w:leftChars="0"/>
        <w:rPr>
          <w:rFonts w:asciiTheme="majorEastAsia" w:eastAsiaTheme="majorEastAsia" w:hAnsiTheme="majorEastAsia"/>
          <w:color w:val="000000" w:themeColor="text1"/>
          <w:sz w:val="22"/>
        </w:rPr>
      </w:pPr>
      <w:r w:rsidRPr="006A6905">
        <w:rPr>
          <w:rFonts w:asciiTheme="majorEastAsia" w:eastAsiaTheme="majorEastAsia" w:hAnsiTheme="majorEastAsia" w:hint="eastAsia"/>
          <w:color w:val="000000" w:themeColor="text1"/>
          <w:sz w:val="22"/>
        </w:rPr>
        <w:t>オペレーションマニュアルの更新</w:t>
      </w:r>
    </w:p>
    <w:p w14:paraId="314F5A8B" w14:textId="4B512B3F" w:rsidR="00791F2D" w:rsidRPr="006A6905" w:rsidRDefault="00791F2D" w:rsidP="00791F2D">
      <w:pPr>
        <w:wordWrap w:val="0"/>
        <w:ind w:left="708" w:hangingChars="322" w:hanging="708"/>
        <w:jc w:val="right"/>
        <w:rPr>
          <w:rFonts w:asciiTheme="majorEastAsia" w:eastAsiaTheme="majorEastAsia" w:hAnsiTheme="majorEastAsia"/>
          <w:color w:val="000000" w:themeColor="text1"/>
          <w:sz w:val="22"/>
          <w:u w:val="single"/>
        </w:rPr>
      </w:pPr>
      <w:r w:rsidRPr="006A6905">
        <w:rPr>
          <w:rFonts w:asciiTheme="majorEastAsia" w:eastAsiaTheme="majorEastAsia" w:hAnsiTheme="majorEastAsia" w:hint="eastAsia"/>
          <w:color w:val="000000" w:themeColor="text1"/>
          <w:sz w:val="22"/>
          <w:u w:val="single"/>
        </w:rPr>
        <w:t>３</w:t>
      </w:r>
      <w:r w:rsidR="004F524A">
        <w:rPr>
          <w:rFonts w:asciiTheme="majorEastAsia" w:eastAsiaTheme="majorEastAsia" w:hAnsiTheme="majorEastAsia" w:hint="eastAsia"/>
          <w:color w:val="000000" w:themeColor="text1"/>
          <w:sz w:val="22"/>
          <w:u w:val="single"/>
        </w:rPr>
        <w:t>７４</w:t>
      </w:r>
      <w:r w:rsidR="00DF3EC6" w:rsidRPr="006A6905">
        <w:rPr>
          <w:rFonts w:asciiTheme="majorEastAsia" w:eastAsiaTheme="majorEastAsia" w:hAnsiTheme="majorEastAsia" w:hint="eastAsia"/>
          <w:color w:val="000000" w:themeColor="text1"/>
          <w:sz w:val="22"/>
          <w:u w:val="single"/>
        </w:rPr>
        <w:t>，０００</w:t>
      </w:r>
      <w:r w:rsidR="00CC0419" w:rsidRPr="006A6905">
        <w:rPr>
          <w:rFonts w:asciiTheme="majorEastAsia" w:eastAsiaTheme="majorEastAsia" w:hAnsiTheme="majorEastAsia" w:hint="eastAsia"/>
          <w:color w:val="000000" w:themeColor="text1"/>
          <w:sz w:val="22"/>
          <w:u w:val="single"/>
        </w:rPr>
        <w:t>円</w:t>
      </w:r>
      <w:r w:rsidR="00326687" w:rsidRPr="006A6905">
        <w:rPr>
          <w:rFonts w:asciiTheme="majorEastAsia" w:eastAsiaTheme="majorEastAsia" w:hAnsiTheme="majorEastAsia" w:hint="eastAsia"/>
          <w:color w:val="000000" w:themeColor="text1"/>
          <w:sz w:val="22"/>
          <w:u w:val="single"/>
        </w:rPr>
        <w:t xml:space="preserve">　</w:t>
      </w:r>
      <w:bookmarkEnd w:id="17"/>
    </w:p>
    <w:sectPr w:rsidR="00791F2D" w:rsidRPr="006A6905" w:rsidSect="008C2871">
      <w:footerReference w:type="default" r:id="rId9"/>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9445D" w14:textId="77777777" w:rsidR="00D854E0" w:rsidRDefault="00D854E0" w:rsidP="00737EB3">
      <w:r>
        <w:separator/>
      </w:r>
    </w:p>
  </w:endnote>
  <w:endnote w:type="continuationSeparator" w:id="0">
    <w:p w14:paraId="7DE02451" w14:textId="77777777" w:rsidR="00D854E0" w:rsidRDefault="00D854E0" w:rsidP="00737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4694649"/>
      <w:docPartObj>
        <w:docPartGallery w:val="Page Numbers (Bottom of Page)"/>
        <w:docPartUnique/>
      </w:docPartObj>
    </w:sdtPr>
    <w:sdtEndPr/>
    <w:sdtContent>
      <w:p w14:paraId="56B61384" w14:textId="77777777" w:rsidR="00D854E0" w:rsidRDefault="00D854E0">
        <w:pPr>
          <w:pStyle w:val="a6"/>
          <w:jc w:val="center"/>
        </w:pPr>
        <w:r>
          <w:fldChar w:fldCharType="begin"/>
        </w:r>
        <w:r>
          <w:instrText>PAGE   \* MERGEFORMAT</w:instrText>
        </w:r>
        <w:r>
          <w:fldChar w:fldCharType="separate"/>
        </w:r>
        <w:r w:rsidR="00A10071" w:rsidRPr="00A10071">
          <w:rPr>
            <w:noProof/>
            <w:lang w:val="ja-JP"/>
          </w:rPr>
          <w:t>1</w:t>
        </w:r>
        <w:r>
          <w:fldChar w:fldCharType="end"/>
        </w:r>
      </w:p>
    </w:sdtContent>
  </w:sdt>
  <w:p w14:paraId="22178785" w14:textId="77777777" w:rsidR="00D854E0" w:rsidRDefault="00D854E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9535C" w14:textId="77777777" w:rsidR="00D854E0" w:rsidRDefault="00D854E0" w:rsidP="00737EB3">
      <w:r>
        <w:separator/>
      </w:r>
    </w:p>
  </w:footnote>
  <w:footnote w:type="continuationSeparator" w:id="0">
    <w:p w14:paraId="1F4A3CDE" w14:textId="77777777" w:rsidR="00D854E0" w:rsidRDefault="00D854E0" w:rsidP="00737E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B0266"/>
    <w:multiLevelType w:val="hybridMultilevel"/>
    <w:tmpl w:val="28188724"/>
    <w:lvl w:ilvl="0" w:tplc="E17E239A">
      <w:start w:val="1"/>
      <w:numFmt w:val="decimalEnclosedCircle"/>
      <w:lvlText w:val="%1"/>
      <w:lvlJc w:val="left"/>
      <w:pPr>
        <w:ind w:left="1010" w:hanging="360"/>
      </w:pPr>
      <w:rPr>
        <w:rFonts w:hint="default"/>
      </w:rPr>
    </w:lvl>
    <w:lvl w:ilvl="1" w:tplc="04090017" w:tentative="1">
      <w:start w:val="1"/>
      <w:numFmt w:val="aiueoFullWidth"/>
      <w:lvlText w:val="(%2)"/>
      <w:lvlJc w:val="left"/>
      <w:pPr>
        <w:ind w:left="1490" w:hanging="420"/>
      </w:pPr>
    </w:lvl>
    <w:lvl w:ilvl="2" w:tplc="04090011" w:tentative="1">
      <w:start w:val="1"/>
      <w:numFmt w:val="decimalEnclosedCircle"/>
      <w:lvlText w:val="%3"/>
      <w:lvlJc w:val="left"/>
      <w:pPr>
        <w:ind w:left="1910" w:hanging="420"/>
      </w:pPr>
    </w:lvl>
    <w:lvl w:ilvl="3" w:tplc="0409000F" w:tentative="1">
      <w:start w:val="1"/>
      <w:numFmt w:val="decimal"/>
      <w:lvlText w:val="%4."/>
      <w:lvlJc w:val="left"/>
      <w:pPr>
        <w:ind w:left="2330" w:hanging="420"/>
      </w:pPr>
    </w:lvl>
    <w:lvl w:ilvl="4" w:tplc="04090017" w:tentative="1">
      <w:start w:val="1"/>
      <w:numFmt w:val="aiueoFullWidth"/>
      <w:lvlText w:val="(%5)"/>
      <w:lvlJc w:val="left"/>
      <w:pPr>
        <w:ind w:left="2750" w:hanging="420"/>
      </w:pPr>
    </w:lvl>
    <w:lvl w:ilvl="5" w:tplc="04090011" w:tentative="1">
      <w:start w:val="1"/>
      <w:numFmt w:val="decimalEnclosedCircle"/>
      <w:lvlText w:val="%6"/>
      <w:lvlJc w:val="left"/>
      <w:pPr>
        <w:ind w:left="3170" w:hanging="420"/>
      </w:pPr>
    </w:lvl>
    <w:lvl w:ilvl="6" w:tplc="0409000F" w:tentative="1">
      <w:start w:val="1"/>
      <w:numFmt w:val="decimal"/>
      <w:lvlText w:val="%7."/>
      <w:lvlJc w:val="left"/>
      <w:pPr>
        <w:ind w:left="3590" w:hanging="420"/>
      </w:pPr>
    </w:lvl>
    <w:lvl w:ilvl="7" w:tplc="04090017" w:tentative="1">
      <w:start w:val="1"/>
      <w:numFmt w:val="aiueoFullWidth"/>
      <w:lvlText w:val="(%8)"/>
      <w:lvlJc w:val="left"/>
      <w:pPr>
        <w:ind w:left="4010" w:hanging="420"/>
      </w:pPr>
    </w:lvl>
    <w:lvl w:ilvl="8" w:tplc="04090011" w:tentative="1">
      <w:start w:val="1"/>
      <w:numFmt w:val="decimalEnclosedCircle"/>
      <w:lvlText w:val="%9"/>
      <w:lvlJc w:val="left"/>
      <w:pPr>
        <w:ind w:left="4430" w:hanging="420"/>
      </w:pPr>
    </w:lvl>
  </w:abstractNum>
  <w:abstractNum w:abstractNumId="1" w15:restartNumberingAfterBreak="0">
    <w:nsid w:val="10D44320"/>
    <w:multiLevelType w:val="hybridMultilevel"/>
    <w:tmpl w:val="BFEE8636"/>
    <w:lvl w:ilvl="0" w:tplc="04090011">
      <w:start w:val="1"/>
      <w:numFmt w:val="decimalEnclosedCircle"/>
      <w:lvlText w:val="%1"/>
      <w:lvlJc w:val="left"/>
      <w:pPr>
        <w:ind w:left="1080" w:hanging="420"/>
      </w:pPr>
    </w:lvl>
    <w:lvl w:ilvl="1" w:tplc="04090017">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 w15:restartNumberingAfterBreak="0">
    <w:nsid w:val="12562AA0"/>
    <w:multiLevelType w:val="hybridMultilevel"/>
    <w:tmpl w:val="26585730"/>
    <w:lvl w:ilvl="0" w:tplc="866EB6F6">
      <w:start w:val="1"/>
      <w:numFmt w:val="decimalFullWidth"/>
      <w:lvlText w:val="（%1）"/>
      <w:lvlJc w:val="left"/>
      <w:pPr>
        <w:ind w:left="862" w:hanging="72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3" w15:restartNumberingAfterBreak="0">
    <w:nsid w:val="34CE7FE8"/>
    <w:multiLevelType w:val="hybridMultilevel"/>
    <w:tmpl w:val="EF705F1A"/>
    <w:lvl w:ilvl="0" w:tplc="04090011">
      <w:start w:val="1"/>
      <w:numFmt w:val="decimalEnclosedCircle"/>
      <w:lvlText w:val="%1"/>
      <w:lvlJc w:val="left"/>
      <w:pPr>
        <w:ind w:left="1080" w:hanging="420"/>
      </w:pPr>
    </w:lvl>
    <w:lvl w:ilvl="1" w:tplc="04090017">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4" w15:restartNumberingAfterBreak="0">
    <w:nsid w:val="36EA78C8"/>
    <w:multiLevelType w:val="hybridMultilevel"/>
    <w:tmpl w:val="3E48B20A"/>
    <w:lvl w:ilvl="0" w:tplc="04090011">
      <w:start w:val="1"/>
      <w:numFmt w:val="decimalEnclosedCircle"/>
      <w:lvlText w:val="%1"/>
      <w:lvlJc w:val="left"/>
      <w:pPr>
        <w:ind w:left="1128" w:hanging="420"/>
      </w:p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5" w15:restartNumberingAfterBreak="0">
    <w:nsid w:val="3E1157D1"/>
    <w:multiLevelType w:val="hybridMultilevel"/>
    <w:tmpl w:val="219E1BC2"/>
    <w:lvl w:ilvl="0" w:tplc="3BAC8C9E">
      <w:start w:val="1"/>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C36160"/>
    <w:multiLevelType w:val="hybridMultilevel"/>
    <w:tmpl w:val="600C1D8E"/>
    <w:lvl w:ilvl="0" w:tplc="84622468">
      <w:start w:val="1"/>
      <w:numFmt w:val="decimalFullWidth"/>
      <w:lvlText w:val="（%1）"/>
      <w:lvlJc w:val="left"/>
      <w:pPr>
        <w:ind w:left="945" w:hanging="720"/>
      </w:pPr>
      <w:rPr>
        <w:rFonts w:hint="default"/>
        <w:lang w:val="en-US"/>
      </w:rPr>
    </w:lvl>
    <w:lvl w:ilvl="1" w:tplc="5C000252">
      <w:start w:val="1"/>
      <w:numFmt w:val="decimalEnclosedCircle"/>
      <w:lvlText w:val="%2"/>
      <w:lvlJc w:val="left"/>
      <w:pPr>
        <w:ind w:left="1005" w:hanging="360"/>
      </w:pPr>
      <w:rPr>
        <w:rFonts w:hint="default"/>
      </w:rPr>
    </w:lvl>
    <w:lvl w:ilvl="2" w:tplc="33001832">
      <w:start w:val="1"/>
      <w:numFmt w:val="aiueoFullWidth"/>
      <w:lvlText w:val="（%3）"/>
      <w:lvlJc w:val="left"/>
      <w:pPr>
        <w:ind w:left="1785" w:hanging="720"/>
      </w:pPr>
      <w:rPr>
        <w:rFonts w:hint="default"/>
      </w:r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7" w15:restartNumberingAfterBreak="0">
    <w:nsid w:val="5CCF3FF8"/>
    <w:multiLevelType w:val="hybridMultilevel"/>
    <w:tmpl w:val="EF705F1A"/>
    <w:lvl w:ilvl="0" w:tplc="04090011">
      <w:start w:val="1"/>
      <w:numFmt w:val="decimalEnclosedCircle"/>
      <w:lvlText w:val="%1"/>
      <w:lvlJc w:val="left"/>
      <w:pPr>
        <w:ind w:left="1080" w:hanging="420"/>
      </w:p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8" w15:restartNumberingAfterBreak="0">
    <w:nsid w:val="72667F59"/>
    <w:multiLevelType w:val="hybridMultilevel"/>
    <w:tmpl w:val="19C279B0"/>
    <w:lvl w:ilvl="0" w:tplc="04090011">
      <w:start w:val="1"/>
      <w:numFmt w:val="decimalEnclosedCircle"/>
      <w:lvlText w:val="%1"/>
      <w:lvlJc w:val="left"/>
      <w:pPr>
        <w:ind w:left="1080" w:hanging="420"/>
      </w:p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9" w15:restartNumberingAfterBreak="0">
    <w:nsid w:val="755218AE"/>
    <w:multiLevelType w:val="hybridMultilevel"/>
    <w:tmpl w:val="7AFCAC16"/>
    <w:lvl w:ilvl="0" w:tplc="6EE47E60">
      <w:start w:val="1"/>
      <w:numFmt w:val="aiueoFullWidth"/>
      <w:lvlText w:val="（%1）"/>
      <w:lvlJc w:val="left"/>
      <w:pPr>
        <w:ind w:left="1770" w:hanging="720"/>
      </w:pPr>
      <w:rPr>
        <w:rFonts w:hint="default"/>
        <w:lang w:val="en-US"/>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0" w15:restartNumberingAfterBreak="0">
    <w:nsid w:val="7A4D3A19"/>
    <w:multiLevelType w:val="hybridMultilevel"/>
    <w:tmpl w:val="EF705F1A"/>
    <w:lvl w:ilvl="0" w:tplc="04090011">
      <w:start w:val="1"/>
      <w:numFmt w:val="decimalEnclosedCircle"/>
      <w:lvlText w:val="%1"/>
      <w:lvlJc w:val="left"/>
      <w:pPr>
        <w:ind w:left="1080" w:hanging="420"/>
      </w:p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num w:numId="1">
    <w:abstractNumId w:val="2"/>
  </w:num>
  <w:num w:numId="2">
    <w:abstractNumId w:val="7"/>
  </w:num>
  <w:num w:numId="3">
    <w:abstractNumId w:val="10"/>
  </w:num>
  <w:num w:numId="4">
    <w:abstractNumId w:val="1"/>
  </w:num>
  <w:num w:numId="5">
    <w:abstractNumId w:val="5"/>
  </w:num>
  <w:num w:numId="6">
    <w:abstractNumId w:val="3"/>
  </w:num>
  <w:num w:numId="7">
    <w:abstractNumId w:val="4"/>
  </w:num>
  <w:num w:numId="8">
    <w:abstractNumId w:val="8"/>
  </w:num>
  <w:num w:numId="9">
    <w:abstractNumId w:val="6"/>
  </w:num>
  <w:num w:numId="10">
    <w:abstractNumId w:val="0"/>
  </w:num>
  <w:num w:numId="1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92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E04"/>
    <w:rsid w:val="0000188B"/>
    <w:rsid w:val="000033B4"/>
    <w:rsid w:val="00013AD5"/>
    <w:rsid w:val="000155AE"/>
    <w:rsid w:val="000216FE"/>
    <w:rsid w:val="00021F6F"/>
    <w:rsid w:val="00022076"/>
    <w:rsid w:val="00024BAA"/>
    <w:rsid w:val="00025E47"/>
    <w:rsid w:val="0002652F"/>
    <w:rsid w:val="00033082"/>
    <w:rsid w:val="000332BB"/>
    <w:rsid w:val="00034E42"/>
    <w:rsid w:val="00037C2A"/>
    <w:rsid w:val="00040681"/>
    <w:rsid w:val="00043431"/>
    <w:rsid w:val="00046378"/>
    <w:rsid w:val="00047061"/>
    <w:rsid w:val="00051002"/>
    <w:rsid w:val="00054E80"/>
    <w:rsid w:val="00057932"/>
    <w:rsid w:val="00060CDF"/>
    <w:rsid w:val="00061A1E"/>
    <w:rsid w:val="00066F34"/>
    <w:rsid w:val="00071B36"/>
    <w:rsid w:val="000730F2"/>
    <w:rsid w:val="00073950"/>
    <w:rsid w:val="0007416C"/>
    <w:rsid w:val="00077B6B"/>
    <w:rsid w:val="000822C1"/>
    <w:rsid w:val="00083984"/>
    <w:rsid w:val="0008478E"/>
    <w:rsid w:val="00092439"/>
    <w:rsid w:val="000943CB"/>
    <w:rsid w:val="00094763"/>
    <w:rsid w:val="0009626D"/>
    <w:rsid w:val="00097D12"/>
    <w:rsid w:val="000A1553"/>
    <w:rsid w:val="000A31C5"/>
    <w:rsid w:val="000A44BC"/>
    <w:rsid w:val="000A7F2D"/>
    <w:rsid w:val="000B02D3"/>
    <w:rsid w:val="000B1290"/>
    <w:rsid w:val="000B2962"/>
    <w:rsid w:val="000B2E2C"/>
    <w:rsid w:val="000B5F39"/>
    <w:rsid w:val="000B6B72"/>
    <w:rsid w:val="000B7B86"/>
    <w:rsid w:val="000D600A"/>
    <w:rsid w:val="000E37FA"/>
    <w:rsid w:val="000E4860"/>
    <w:rsid w:val="000F5691"/>
    <w:rsid w:val="000F570A"/>
    <w:rsid w:val="000F7A6C"/>
    <w:rsid w:val="0010292A"/>
    <w:rsid w:val="00104396"/>
    <w:rsid w:val="00104B6D"/>
    <w:rsid w:val="0010563C"/>
    <w:rsid w:val="0010622B"/>
    <w:rsid w:val="00113C9F"/>
    <w:rsid w:val="00117822"/>
    <w:rsid w:val="00117E1F"/>
    <w:rsid w:val="00120099"/>
    <w:rsid w:val="00124A1B"/>
    <w:rsid w:val="001313AE"/>
    <w:rsid w:val="00131977"/>
    <w:rsid w:val="00141C52"/>
    <w:rsid w:val="00145D3B"/>
    <w:rsid w:val="00147722"/>
    <w:rsid w:val="001515DB"/>
    <w:rsid w:val="00161AFA"/>
    <w:rsid w:val="00161E97"/>
    <w:rsid w:val="001632BF"/>
    <w:rsid w:val="001700D7"/>
    <w:rsid w:val="001717E4"/>
    <w:rsid w:val="00171BAA"/>
    <w:rsid w:val="0017377D"/>
    <w:rsid w:val="00175223"/>
    <w:rsid w:val="00176771"/>
    <w:rsid w:val="0018161B"/>
    <w:rsid w:val="00182405"/>
    <w:rsid w:val="00182CB1"/>
    <w:rsid w:val="00192EE9"/>
    <w:rsid w:val="00195C08"/>
    <w:rsid w:val="001A37EA"/>
    <w:rsid w:val="001A54CE"/>
    <w:rsid w:val="001B4C97"/>
    <w:rsid w:val="001C177F"/>
    <w:rsid w:val="001C293D"/>
    <w:rsid w:val="001C3ED1"/>
    <w:rsid w:val="001C4275"/>
    <w:rsid w:val="001C5ACE"/>
    <w:rsid w:val="001D43AA"/>
    <w:rsid w:val="001E063F"/>
    <w:rsid w:val="001E1929"/>
    <w:rsid w:val="001E2124"/>
    <w:rsid w:val="001E2173"/>
    <w:rsid w:val="001E2725"/>
    <w:rsid w:val="001E4A77"/>
    <w:rsid w:val="001F4304"/>
    <w:rsid w:val="001F5145"/>
    <w:rsid w:val="001F5527"/>
    <w:rsid w:val="00203589"/>
    <w:rsid w:val="00206C05"/>
    <w:rsid w:val="00214D4D"/>
    <w:rsid w:val="00214F9A"/>
    <w:rsid w:val="002162D2"/>
    <w:rsid w:val="002203D1"/>
    <w:rsid w:val="002250C1"/>
    <w:rsid w:val="00225636"/>
    <w:rsid w:val="0022622B"/>
    <w:rsid w:val="002377D8"/>
    <w:rsid w:val="002421D3"/>
    <w:rsid w:val="00242AFF"/>
    <w:rsid w:val="00247A13"/>
    <w:rsid w:val="00247C3F"/>
    <w:rsid w:val="0025075D"/>
    <w:rsid w:val="0026196E"/>
    <w:rsid w:val="00270100"/>
    <w:rsid w:val="0027584D"/>
    <w:rsid w:val="00280D50"/>
    <w:rsid w:val="002846C5"/>
    <w:rsid w:val="00284DF0"/>
    <w:rsid w:val="00286DA6"/>
    <w:rsid w:val="0029239F"/>
    <w:rsid w:val="00292FCF"/>
    <w:rsid w:val="00294BA2"/>
    <w:rsid w:val="00295AA2"/>
    <w:rsid w:val="002A26B7"/>
    <w:rsid w:val="002A4451"/>
    <w:rsid w:val="002A5FC9"/>
    <w:rsid w:val="002B2C85"/>
    <w:rsid w:val="002B41BB"/>
    <w:rsid w:val="002B5480"/>
    <w:rsid w:val="002C0508"/>
    <w:rsid w:val="002C0998"/>
    <w:rsid w:val="002C1A0F"/>
    <w:rsid w:val="002C1F15"/>
    <w:rsid w:val="002C617A"/>
    <w:rsid w:val="002C6250"/>
    <w:rsid w:val="002D035A"/>
    <w:rsid w:val="002D27E4"/>
    <w:rsid w:val="002D6F1C"/>
    <w:rsid w:val="002D7B9A"/>
    <w:rsid w:val="002E0045"/>
    <w:rsid w:val="002F0770"/>
    <w:rsid w:val="002F0FBE"/>
    <w:rsid w:val="002F4782"/>
    <w:rsid w:val="00304086"/>
    <w:rsid w:val="00306049"/>
    <w:rsid w:val="003133E7"/>
    <w:rsid w:val="00326687"/>
    <w:rsid w:val="00327E07"/>
    <w:rsid w:val="00332DC3"/>
    <w:rsid w:val="00333E59"/>
    <w:rsid w:val="003344DE"/>
    <w:rsid w:val="00336168"/>
    <w:rsid w:val="00337D87"/>
    <w:rsid w:val="0034320A"/>
    <w:rsid w:val="00343E7C"/>
    <w:rsid w:val="00352F7E"/>
    <w:rsid w:val="00353127"/>
    <w:rsid w:val="003633BF"/>
    <w:rsid w:val="003650C7"/>
    <w:rsid w:val="00374773"/>
    <w:rsid w:val="00376F30"/>
    <w:rsid w:val="00377002"/>
    <w:rsid w:val="003848A6"/>
    <w:rsid w:val="0038543E"/>
    <w:rsid w:val="00386AB0"/>
    <w:rsid w:val="00386F24"/>
    <w:rsid w:val="00391823"/>
    <w:rsid w:val="00391E35"/>
    <w:rsid w:val="003A0060"/>
    <w:rsid w:val="003A23F3"/>
    <w:rsid w:val="003A3901"/>
    <w:rsid w:val="003A5FB9"/>
    <w:rsid w:val="003A7C26"/>
    <w:rsid w:val="003C2CD7"/>
    <w:rsid w:val="003C30F7"/>
    <w:rsid w:val="003D401E"/>
    <w:rsid w:val="003E3128"/>
    <w:rsid w:val="003E33A3"/>
    <w:rsid w:val="003E61D8"/>
    <w:rsid w:val="003E6BC7"/>
    <w:rsid w:val="003F0225"/>
    <w:rsid w:val="003F765D"/>
    <w:rsid w:val="00400D3C"/>
    <w:rsid w:val="00403FC3"/>
    <w:rsid w:val="0040429C"/>
    <w:rsid w:val="00404581"/>
    <w:rsid w:val="00413E78"/>
    <w:rsid w:val="004200DC"/>
    <w:rsid w:val="00422FFD"/>
    <w:rsid w:val="00423A2E"/>
    <w:rsid w:val="00424CC6"/>
    <w:rsid w:val="00426B81"/>
    <w:rsid w:val="00431A99"/>
    <w:rsid w:val="00435AF6"/>
    <w:rsid w:val="004377A2"/>
    <w:rsid w:val="004416D0"/>
    <w:rsid w:val="004424DD"/>
    <w:rsid w:val="004475BC"/>
    <w:rsid w:val="0045174A"/>
    <w:rsid w:val="00455159"/>
    <w:rsid w:val="00467014"/>
    <w:rsid w:val="00470F68"/>
    <w:rsid w:val="00472FBE"/>
    <w:rsid w:val="004749F2"/>
    <w:rsid w:val="00476572"/>
    <w:rsid w:val="004837EE"/>
    <w:rsid w:val="00483919"/>
    <w:rsid w:val="00487731"/>
    <w:rsid w:val="00493038"/>
    <w:rsid w:val="0049319C"/>
    <w:rsid w:val="004A0A3E"/>
    <w:rsid w:val="004A2187"/>
    <w:rsid w:val="004A3C3A"/>
    <w:rsid w:val="004A4AED"/>
    <w:rsid w:val="004A5104"/>
    <w:rsid w:val="004B0CD4"/>
    <w:rsid w:val="004B223D"/>
    <w:rsid w:val="004B42D5"/>
    <w:rsid w:val="004B5F6A"/>
    <w:rsid w:val="004B6D01"/>
    <w:rsid w:val="004B6FFE"/>
    <w:rsid w:val="004B7667"/>
    <w:rsid w:val="004C0E28"/>
    <w:rsid w:val="004D21C2"/>
    <w:rsid w:val="004D4759"/>
    <w:rsid w:val="004D59C3"/>
    <w:rsid w:val="004D5E96"/>
    <w:rsid w:val="004E2FEA"/>
    <w:rsid w:val="004E3764"/>
    <w:rsid w:val="004E466A"/>
    <w:rsid w:val="004E5159"/>
    <w:rsid w:val="004E5D8E"/>
    <w:rsid w:val="004E7D1D"/>
    <w:rsid w:val="004F05BF"/>
    <w:rsid w:val="004F32AF"/>
    <w:rsid w:val="004F49B1"/>
    <w:rsid w:val="004F524A"/>
    <w:rsid w:val="005102B3"/>
    <w:rsid w:val="00510D0F"/>
    <w:rsid w:val="0051598F"/>
    <w:rsid w:val="005221C1"/>
    <w:rsid w:val="00532E39"/>
    <w:rsid w:val="0053347E"/>
    <w:rsid w:val="00534B26"/>
    <w:rsid w:val="005356E3"/>
    <w:rsid w:val="0054198E"/>
    <w:rsid w:val="00542806"/>
    <w:rsid w:val="00544A24"/>
    <w:rsid w:val="00550C11"/>
    <w:rsid w:val="00553981"/>
    <w:rsid w:val="0055462F"/>
    <w:rsid w:val="00554D30"/>
    <w:rsid w:val="00555679"/>
    <w:rsid w:val="00560161"/>
    <w:rsid w:val="00560915"/>
    <w:rsid w:val="00560CBB"/>
    <w:rsid w:val="00560FDE"/>
    <w:rsid w:val="005628E4"/>
    <w:rsid w:val="00565574"/>
    <w:rsid w:val="0056636E"/>
    <w:rsid w:val="0056721B"/>
    <w:rsid w:val="00570BEF"/>
    <w:rsid w:val="00570D0A"/>
    <w:rsid w:val="00576E43"/>
    <w:rsid w:val="0058758A"/>
    <w:rsid w:val="005A1ED0"/>
    <w:rsid w:val="005A47DE"/>
    <w:rsid w:val="005A5B35"/>
    <w:rsid w:val="005A6F3B"/>
    <w:rsid w:val="005A7972"/>
    <w:rsid w:val="005B1F0B"/>
    <w:rsid w:val="005B2FBF"/>
    <w:rsid w:val="005B6A4B"/>
    <w:rsid w:val="005B71D8"/>
    <w:rsid w:val="005C23BC"/>
    <w:rsid w:val="005C2C52"/>
    <w:rsid w:val="005C34FA"/>
    <w:rsid w:val="005C62F3"/>
    <w:rsid w:val="005D59A9"/>
    <w:rsid w:val="005D5F6C"/>
    <w:rsid w:val="005D641E"/>
    <w:rsid w:val="005E0460"/>
    <w:rsid w:val="005E56E5"/>
    <w:rsid w:val="005E6574"/>
    <w:rsid w:val="005F08D4"/>
    <w:rsid w:val="00605AAD"/>
    <w:rsid w:val="00605AB2"/>
    <w:rsid w:val="006109A0"/>
    <w:rsid w:val="00610E20"/>
    <w:rsid w:val="006114A3"/>
    <w:rsid w:val="00612796"/>
    <w:rsid w:val="0061664F"/>
    <w:rsid w:val="00617612"/>
    <w:rsid w:val="006237C1"/>
    <w:rsid w:val="00627EC0"/>
    <w:rsid w:val="006306D8"/>
    <w:rsid w:val="00630FC6"/>
    <w:rsid w:val="006355FF"/>
    <w:rsid w:val="00635A5F"/>
    <w:rsid w:val="00644310"/>
    <w:rsid w:val="0065188D"/>
    <w:rsid w:val="00653572"/>
    <w:rsid w:val="00653945"/>
    <w:rsid w:val="00653D71"/>
    <w:rsid w:val="00653EAB"/>
    <w:rsid w:val="00656DE4"/>
    <w:rsid w:val="00657BD3"/>
    <w:rsid w:val="006619C3"/>
    <w:rsid w:val="00661CE4"/>
    <w:rsid w:val="0066223B"/>
    <w:rsid w:val="00662BBD"/>
    <w:rsid w:val="006643C3"/>
    <w:rsid w:val="006654F0"/>
    <w:rsid w:val="00665A2E"/>
    <w:rsid w:val="00665CBC"/>
    <w:rsid w:val="00667F92"/>
    <w:rsid w:val="00671760"/>
    <w:rsid w:val="006733E8"/>
    <w:rsid w:val="00675F3A"/>
    <w:rsid w:val="00676612"/>
    <w:rsid w:val="00677A3F"/>
    <w:rsid w:val="0068125C"/>
    <w:rsid w:val="006825BC"/>
    <w:rsid w:val="00683C2E"/>
    <w:rsid w:val="006878DF"/>
    <w:rsid w:val="00687FFC"/>
    <w:rsid w:val="006900E9"/>
    <w:rsid w:val="00690C95"/>
    <w:rsid w:val="006962F2"/>
    <w:rsid w:val="006A1CE9"/>
    <w:rsid w:val="006A1F9C"/>
    <w:rsid w:val="006A6905"/>
    <w:rsid w:val="006B1B48"/>
    <w:rsid w:val="006B37E4"/>
    <w:rsid w:val="006C0271"/>
    <w:rsid w:val="006C14E0"/>
    <w:rsid w:val="006C3F22"/>
    <w:rsid w:val="006D3A3D"/>
    <w:rsid w:val="006D5ADB"/>
    <w:rsid w:val="006E07C3"/>
    <w:rsid w:val="006E1973"/>
    <w:rsid w:val="006E4DB1"/>
    <w:rsid w:val="006E5033"/>
    <w:rsid w:val="006F620B"/>
    <w:rsid w:val="0070057F"/>
    <w:rsid w:val="0070110B"/>
    <w:rsid w:val="007022F8"/>
    <w:rsid w:val="00703C59"/>
    <w:rsid w:val="0070437C"/>
    <w:rsid w:val="007047B6"/>
    <w:rsid w:val="00707BB2"/>
    <w:rsid w:val="0071004E"/>
    <w:rsid w:val="0071042D"/>
    <w:rsid w:val="007139EE"/>
    <w:rsid w:val="0072032D"/>
    <w:rsid w:val="0072521F"/>
    <w:rsid w:val="007359EA"/>
    <w:rsid w:val="00737EB3"/>
    <w:rsid w:val="00740238"/>
    <w:rsid w:val="00745711"/>
    <w:rsid w:val="00752BE1"/>
    <w:rsid w:val="00754C47"/>
    <w:rsid w:val="007569ED"/>
    <w:rsid w:val="00760458"/>
    <w:rsid w:val="00761948"/>
    <w:rsid w:val="007633D8"/>
    <w:rsid w:val="00766835"/>
    <w:rsid w:val="0077123C"/>
    <w:rsid w:val="007770A7"/>
    <w:rsid w:val="0077713C"/>
    <w:rsid w:val="00777793"/>
    <w:rsid w:val="00782675"/>
    <w:rsid w:val="007850F1"/>
    <w:rsid w:val="007857CF"/>
    <w:rsid w:val="00791F2D"/>
    <w:rsid w:val="007A0BCB"/>
    <w:rsid w:val="007A1D87"/>
    <w:rsid w:val="007A1DEC"/>
    <w:rsid w:val="007A3278"/>
    <w:rsid w:val="007A403D"/>
    <w:rsid w:val="007A5C07"/>
    <w:rsid w:val="007A612A"/>
    <w:rsid w:val="007A7213"/>
    <w:rsid w:val="007C1BBF"/>
    <w:rsid w:val="007C3C15"/>
    <w:rsid w:val="007C6B3E"/>
    <w:rsid w:val="007C78D3"/>
    <w:rsid w:val="007D0BBD"/>
    <w:rsid w:val="007D108E"/>
    <w:rsid w:val="007D45B2"/>
    <w:rsid w:val="007D623E"/>
    <w:rsid w:val="007E048B"/>
    <w:rsid w:val="007E179B"/>
    <w:rsid w:val="007E3180"/>
    <w:rsid w:val="007E3CDE"/>
    <w:rsid w:val="007E458A"/>
    <w:rsid w:val="007E477D"/>
    <w:rsid w:val="007E55A8"/>
    <w:rsid w:val="007F5EFC"/>
    <w:rsid w:val="007F7CBA"/>
    <w:rsid w:val="00802851"/>
    <w:rsid w:val="00802BFF"/>
    <w:rsid w:val="00804050"/>
    <w:rsid w:val="00804A51"/>
    <w:rsid w:val="00807214"/>
    <w:rsid w:val="00811F46"/>
    <w:rsid w:val="008125DE"/>
    <w:rsid w:val="00813894"/>
    <w:rsid w:val="00821833"/>
    <w:rsid w:val="008229EC"/>
    <w:rsid w:val="00823F8C"/>
    <w:rsid w:val="00824A75"/>
    <w:rsid w:val="00826FEB"/>
    <w:rsid w:val="00840531"/>
    <w:rsid w:val="00843A9F"/>
    <w:rsid w:val="00852B98"/>
    <w:rsid w:val="00854442"/>
    <w:rsid w:val="00854A66"/>
    <w:rsid w:val="00856574"/>
    <w:rsid w:val="00857DC1"/>
    <w:rsid w:val="008613E6"/>
    <w:rsid w:val="00863657"/>
    <w:rsid w:val="00864497"/>
    <w:rsid w:val="008644CC"/>
    <w:rsid w:val="008666E2"/>
    <w:rsid w:val="00871DDC"/>
    <w:rsid w:val="008801F5"/>
    <w:rsid w:val="008805A1"/>
    <w:rsid w:val="008841E9"/>
    <w:rsid w:val="008854DE"/>
    <w:rsid w:val="008876D9"/>
    <w:rsid w:val="0089010E"/>
    <w:rsid w:val="00891EF3"/>
    <w:rsid w:val="00894A18"/>
    <w:rsid w:val="008953AB"/>
    <w:rsid w:val="008A134F"/>
    <w:rsid w:val="008A2AFC"/>
    <w:rsid w:val="008A45D7"/>
    <w:rsid w:val="008A5812"/>
    <w:rsid w:val="008B028F"/>
    <w:rsid w:val="008B1ADE"/>
    <w:rsid w:val="008B4134"/>
    <w:rsid w:val="008B74D9"/>
    <w:rsid w:val="008B7F08"/>
    <w:rsid w:val="008C2871"/>
    <w:rsid w:val="008C3E5B"/>
    <w:rsid w:val="008C5361"/>
    <w:rsid w:val="008C7403"/>
    <w:rsid w:val="008D117F"/>
    <w:rsid w:val="008D30C2"/>
    <w:rsid w:val="008D4309"/>
    <w:rsid w:val="008E0956"/>
    <w:rsid w:val="008E0A47"/>
    <w:rsid w:val="008E2661"/>
    <w:rsid w:val="008E44E5"/>
    <w:rsid w:val="008E58DD"/>
    <w:rsid w:val="008E73B6"/>
    <w:rsid w:val="008F0486"/>
    <w:rsid w:val="008F5446"/>
    <w:rsid w:val="008F754D"/>
    <w:rsid w:val="00901070"/>
    <w:rsid w:val="00905A39"/>
    <w:rsid w:val="00912256"/>
    <w:rsid w:val="009140A2"/>
    <w:rsid w:val="00914681"/>
    <w:rsid w:val="0091537F"/>
    <w:rsid w:val="00921DDE"/>
    <w:rsid w:val="00924E7B"/>
    <w:rsid w:val="00927F52"/>
    <w:rsid w:val="009307FB"/>
    <w:rsid w:val="00932E60"/>
    <w:rsid w:val="00934264"/>
    <w:rsid w:val="00934276"/>
    <w:rsid w:val="009343EE"/>
    <w:rsid w:val="0093449D"/>
    <w:rsid w:val="00941FB9"/>
    <w:rsid w:val="00950EDE"/>
    <w:rsid w:val="00951A98"/>
    <w:rsid w:val="00952A2D"/>
    <w:rsid w:val="00952DE4"/>
    <w:rsid w:val="00957F19"/>
    <w:rsid w:val="00964A6A"/>
    <w:rsid w:val="00965963"/>
    <w:rsid w:val="00973C11"/>
    <w:rsid w:val="009750F5"/>
    <w:rsid w:val="00976FC7"/>
    <w:rsid w:val="0097775D"/>
    <w:rsid w:val="0098130B"/>
    <w:rsid w:val="00981DED"/>
    <w:rsid w:val="00982DF2"/>
    <w:rsid w:val="00983E04"/>
    <w:rsid w:val="00986648"/>
    <w:rsid w:val="0099516A"/>
    <w:rsid w:val="00995DEB"/>
    <w:rsid w:val="009966AE"/>
    <w:rsid w:val="009966FB"/>
    <w:rsid w:val="00997AAB"/>
    <w:rsid w:val="009A3C05"/>
    <w:rsid w:val="009A508F"/>
    <w:rsid w:val="009B11D4"/>
    <w:rsid w:val="009B434B"/>
    <w:rsid w:val="009C38F3"/>
    <w:rsid w:val="009C3C0F"/>
    <w:rsid w:val="009C404F"/>
    <w:rsid w:val="009C4622"/>
    <w:rsid w:val="009C544C"/>
    <w:rsid w:val="009D0D18"/>
    <w:rsid w:val="009D0DE9"/>
    <w:rsid w:val="009D29C1"/>
    <w:rsid w:val="009D3A70"/>
    <w:rsid w:val="009D4971"/>
    <w:rsid w:val="009D49E8"/>
    <w:rsid w:val="009D5238"/>
    <w:rsid w:val="009D65D3"/>
    <w:rsid w:val="009E31B3"/>
    <w:rsid w:val="009F2593"/>
    <w:rsid w:val="009F4524"/>
    <w:rsid w:val="009F4575"/>
    <w:rsid w:val="009F583D"/>
    <w:rsid w:val="009F58FF"/>
    <w:rsid w:val="009F6032"/>
    <w:rsid w:val="009F6560"/>
    <w:rsid w:val="00A00B5B"/>
    <w:rsid w:val="00A028BB"/>
    <w:rsid w:val="00A048FF"/>
    <w:rsid w:val="00A06007"/>
    <w:rsid w:val="00A10071"/>
    <w:rsid w:val="00A115AD"/>
    <w:rsid w:val="00A1171E"/>
    <w:rsid w:val="00A11C17"/>
    <w:rsid w:val="00A11CC2"/>
    <w:rsid w:val="00A12FF5"/>
    <w:rsid w:val="00A156CF"/>
    <w:rsid w:val="00A24525"/>
    <w:rsid w:val="00A24C31"/>
    <w:rsid w:val="00A25A0C"/>
    <w:rsid w:val="00A27A1A"/>
    <w:rsid w:val="00A31891"/>
    <w:rsid w:val="00A34645"/>
    <w:rsid w:val="00A37290"/>
    <w:rsid w:val="00A37FBF"/>
    <w:rsid w:val="00A4013B"/>
    <w:rsid w:val="00A50D4F"/>
    <w:rsid w:val="00A531AF"/>
    <w:rsid w:val="00A60262"/>
    <w:rsid w:val="00A61A35"/>
    <w:rsid w:val="00A62658"/>
    <w:rsid w:val="00A62C25"/>
    <w:rsid w:val="00A741EA"/>
    <w:rsid w:val="00A810B2"/>
    <w:rsid w:val="00A82C64"/>
    <w:rsid w:val="00A8381C"/>
    <w:rsid w:val="00A841B9"/>
    <w:rsid w:val="00A854ED"/>
    <w:rsid w:val="00A87265"/>
    <w:rsid w:val="00AA2441"/>
    <w:rsid w:val="00AA4684"/>
    <w:rsid w:val="00AA525A"/>
    <w:rsid w:val="00AA5295"/>
    <w:rsid w:val="00AA6070"/>
    <w:rsid w:val="00AA6C28"/>
    <w:rsid w:val="00AA7C93"/>
    <w:rsid w:val="00AB0ADA"/>
    <w:rsid w:val="00AB5A2F"/>
    <w:rsid w:val="00AB70FB"/>
    <w:rsid w:val="00AC26D1"/>
    <w:rsid w:val="00AC5752"/>
    <w:rsid w:val="00AD2E1E"/>
    <w:rsid w:val="00AD523C"/>
    <w:rsid w:val="00AD5B67"/>
    <w:rsid w:val="00AD5E9E"/>
    <w:rsid w:val="00AD647C"/>
    <w:rsid w:val="00AE59E9"/>
    <w:rsid w:val="00AF10EB"/>
    <w:rsid w:val="00AF1D03"/>
    <w:rsid w:val="00AF1E9E"/>
    <w:rsid w:val="00AF35FB"/>
    <w:rsid w:val="00AF3DE7"/>
    <w:rsid w:val="00AF60DE"/>
    <w:rsid w:val="00B0125D"/>
    <w:rsid w:val="00B03AF1"/>
    <w:rsid w:val="00B12189"/>
    <w:rsid w:val="00B12BC3"/>
    <w:rsid w:val="00B17A47"/>
    <w:rsid w:val="00B2001B"/>
    <w:rsid w:val="00B228DF"/>
    <w:rsid w:val="00B30476"/>
    <w:rsid w:val="00B306E5"/>
    <w:rsid w:val="00B350BC"/>
    <w:rsid w:val="00B35233"/>
    <w:rsid w:val="00B46AA3"/>
    <w:rsid w:val="00B47462"/>
    <w:rsid w:val="00B52C56"/>
    <w:rsid w:val="00B52F6A"/>
    <w:rsid w:val="00B5552A"/>
    <w:rsid w:val="00B55C1F"/>
    <w:rsid w:val="00B6071B"/>
    <w:rsid w:val="00B61087"/>
    <w:rsid w:val="00B6257E"/>
    <w:rsid w:val="00B63FEE"/>
    <w:rsid w:val="00B642A1"/>
    <w:rsid w:val="00B64391"/>
    <w:rsid w:val="00B70DC4"/>
    <w:rsid w:val="00B83E97"/>
    <w:rsid w:val="00B85FA1"/>
    <w:rsid w:val="00B86599"/>
    <w:rsid w:val="00B909A9"/>
    <w:rsid w:val="00B91067"/>
    <w:rsid w:val="00B96F77"/>
    <w:rsid w:val="00B97753"/>
    <w:rsid w:val="00BA497C"/>
    <w:rsid w:val="00BA5684"/>
    <w:rsid w:val="00BA6CEF"/>
    <w:rsid w:val="00BB2360"/>
    <w:rsid w:val="00BB3144"/>
    <w:rsid w:val="00BB378E"/>
    <w:rsid w:val="00BB3BAD"/>
    <w:rsid w:val="00BB4EA0"/>
    <w:rsid w:val="00BB5A1E"/>
    <w:rsid w:val="00BB64C1"/>
    <w:rsid w:val="00BB65E9"/>
    <w:rsid w:val="00BB6B60"/>
    <w:rsid w:val="00BC2F3C"/>
    <w:rsid w:val="00BC3A06"/>
    <w:rsid w:val="00BC5498"/>
    <w:rsid w:val="00BD552F"/>
    <w:rsid w:val="00BD7AE7"/>
    <w:rsid w:val="00BE4D0F"/>
    <w:rsid w:val="00BE54FB"/>
    <w:rsid w:val="00BF0FA7"/>
    <w:rsid w:val="00BF5CB5"/>
    <w:rsid w:val="00BF6DAF"/>
    <w:rsid w:val="00C07543"/>
    <w:rsid w:val="00C12928"/>
    <w:rsid w:val="00C12E34"/>
    <w:rsid w:val="00C13A1F"/>
    <w:rsid w:val="00C148CA"/>
    <w:rsid w:val="00C15374"/>
    <w:rsid w:val="00C200F5"/>
    <w:rsid w:val="00C23801"/>
    <w:rsid w:val="00C25766"/>
    <w:rsid w:val="00C25973"/>
    <w:rsid w:val="00C321EA"/>
    <w:rsid w:val="00C33980"/>
    <w:rsid w:val="00C34236"/>
    <w:rsid w:val="00C36173"/>
    <w:rsid w:val="00C37DD8"/>
    <w:rsid w:val="00C412DC"/>
    <w:rsid w:val="00C4665D"/>
    <w:rsid w:val="00C53147"/>
    <w:rsid w:val="00C56617"/>
    <w:rsid w:val="00C56782"/>
    <w:rsid w:val="00C62229"/>
    <w:rsid w:val="00C643F8"/>
    <w:rsid w:val="00C64FC9"/>
    <w:rsid w:val="00C71602"/>
    <w:rsid w:val="00C7299E"/>
    <w:rsid w:val="00C74C74"/>
    <w:rsid w:val="00C75389"/>
    <w:rsid w:val="00C80C3E"/>
    <w:rsid w:val="00C85854"/>
    <w:rsid w:val="00C8611C"/>
    <w:rsid w:val="00C8675E"/>
    <w:rsid w:val="00C91FBA"/>
    <w:rsid w:val="00C93C8D"/>
    <w:rsid w:val="00C945F6"/>
    <w:rsid w:val="00CA203D"/>
    <w:rsid w:val="00CA2086"/>
    <w:rsid w:val="00CA6803"/>
    <w:rsid w:val="00CB0A59"/>
    <w:rsid w:val="00CB1754"/>
    <w:rsid w:val="00CB1AFC"/>
    <w:rsid w:val="00CB1F1D"/>
    <w:rsid w:val="00CB2485"/>
    <w:rsid w:val="00CB2E90"/>
    <w:rsid w:val="00CB558A"/>
    <w:rsid w:val="00CB7FE3"/>
    <w:rsid w:val="00CC0419"/>
    <w:rsid w:val="00CC39C8"/>
    <w:rsid w:val="00CD727A"/>
    <w:rsid w:val="00CD76DE"/>
    <w:rsid w:val="00CD7BAE"/>
    <w:rsid w:val="00CE0F30"/>
    <w:rsid w:val="00CE4259"/>
    <w:rsid w:val="00CE6185"/>
    <w:rsid w:val="00CF7042"/>
    <w:rsid w:val="00CF7728"/>
    <w:rsid w:val="00D0099C"/>
    <w:rsid w:val="00D1480A"/>
    <w:rsid w:val="00D17DC1"/>
    <w:rsid w:val="00D20949"/>
    <w:rsid w:val="00D22C5D"/>
    <w:rsid w:val="00D23020"/>
    <w:rsid w:val="00D26670"/>
    <w:rsid w:val="00D278CA"/>
    <w:rsid w:val="00D341CB"/>
    <w:rsid w:val="00D36D16"/>
    <w:rsid w:val="00D41EBE"/>
    <w:rsid w:val="00D513B0"/>
    <w:rsid w:val="00D53120"/>
    <w:rsid w:val="00D553BE"/>
    <w:rsid w:val="00D56A22"/>
    <w:rsid w:val="00D6040C"/>
    <w:rsid w:val="00D61FE3"/>
    <w:rsid w:val="00D64356"/>
    <w:rsid w:val="00D7309A"/>
    <w:rsid w:val="00D75DD0"/>
    <w:rsid w:val="00D775B4"/>
    <w:rsid w:val="00D77628"/>
    <w:rsid w:val="00D77C1F"/>
    <w:rsid w:val="00D854E0"/>
    <w:rsid w:val="00D9537F"/>
    <w:rsid w:val="00DA12D3"/>
    <w:rsid w:val="00DA150E"/>
    <w:rsid w:val="00DA23DF"/>
    <w:rsid w:val="00DA3E1F"/>
    <w:rsid w:val="00DA5D64"/>
    <w:rsid w:val="00DB0A36"/>
    <w:rsid w:val="00DB30C7"/>
    <w:rsid w:val="00DB3504"/>
    <w:rsid w:val="00DB3EDE"/>
    <w:rsid w:val="00DC4D30"/>
    <w:rsid w:val="00DC5425"/>
    <w:rsid w:val="00DC6CB9"/>
    <w:rsid w:val="00DC76A3"/>
    <w:rsid w:val="00DD2B7D"/>
    <w:rsid w:val="00DD47CA"/>
    <w:rsid w:val="00DD7D2A"/>
    <w:rsid w:val="00DE2548"/>
    <w:rsid w:val="00DE3D71"/>
    <w:rsid w:val="00DE5B5B"/>
    <w:rsid w:val="00DF3EC6"/>
    <w:rsid w:val="00DF4BAA"/>
    <w:rsid w:val="00DF76D6"/>
    <w:rsid w:val="00E026B8"/>
    <w:rsid w:val="00E07A75"/>
    <w:rsid w:val="00E11677"/>
    <w:rsid w:val="00E14098"/>
    <w:rsid w:val="00E1564E"/>
    <w:rsid w:val="00E17427"/>
    <w:rsid w:val="00E22D50"/>
    <w:rsid w:val="00E23DC1"/>
    <w:rsid w:val="00E24CED"/>
    <w:rsid w:val="00E27E2D"/>
    <w:rsid w:val="00E34C52"/>
    <w:rsid w:val="00E461C5"/>
    <w:rsid w:val="00E557F5"/>
    <w:rsid w:val="00E616F4"/>
    <w:rsid w:val="00E6181D"/>
    <w:rsid w:val="00E64FDC"/>
    <w:rsid w:val="00E65024"/>
    <w:rsid w:val="00E700C9"/>
    <w:rsid w:val="00E73138"/>
    <w:rsid w:val="00E75E8B"/>
    <w:rsid w:val="00E80E21"/>
    <w:rsid w:val="00E81B8C"/>
    <w:rsid w:val="00E82450"/>
    <w:rsid w:val="00E82DDD"/>
    <w:rsid w:val="00E92D34"/>
    <w:rsid w:val="00E958D3"/>
    <w:rsid w:val="00E970E2"/>
    <w:rsid w:val="00EA0B36"/>
    <w:rsid w:val="00EA1289"/>
    <w:rsid w:val="00EA188D"/>
    <w:rsid w:val="00EA1D09"/>
    <w:rsid w:val="00EA2747"/>
    <w:rsid w:val="00EA2868"/>
    <w:rsid w:val="00EA7C44"/>
    <w:rsid w:val="00EB043F"/>
    <w:rsid w:val="00EB3445"/>
    <w:rsid w:val="00EB6CA9"/>
    <w:rsid w:val="00EC0851"/>
    <w:rsid w:val="00EC17D4"/>
    <w:rsid w:val="00EC4C9C"/>
    <w:rsid w:val="00EC7DE5"/>
    <w:rsid w:val="00ED0087"/>
    <w:rsid w:val="00ED72CA"/>
    <w:rsid w:val="00EE03C3"/>
    <w:rsid w:val="00EE5CEE"/>
    <w:rsid w:val="00EF2ECC"/>
    <w:rsid w:val="00EF5DDF"/>
    <w:rsid w:val="00F01708"/>
    <w:rsid w:val="00F021CF"/>
    <w:rsid w:val="00F02EC6"/>
    <w:rsid w:val="00F0414C"/>
    <w:rsid w:val="00F11C3C"/>
    <w:rsid w:val="00F11C45"/>
    <w:rsid w:val="00F127A7"/>
    <w:rsid w:val="00F141F3"/>
    <w:rsid w:val="00F14943"/>
    <w:rsid w:val="00F16417"/>
    <w:rsid w:val="00F25B9A"/>
    <w:rsid w:val="00F26534"/>
    <w:rsid w:val="00F27275"/>
    <w:rsid w:val="00F32405"/>
    <w:rsid w:val="00F369CE"/>
    <w:rsid w:val="00F425AE"/>
    <w:rsid w:val="00F438C0"/>
    <w:rsid w:val="00F504CE"/>
    <w:rsid w:val="00F51DC4"/>
    <w:rsid w:val="00F57F04"/>
    <w:rsid w:val="00F64C9A"/>
    <w:rsid w:val="00F66222"/>
    <w:rsid w:val="00F67B76"/>
    <w:rsid w:val="00F67F04"/>
    <w:rsid w:val="00F70D60"/>
    <w:rsid w:val="00F7251D"/>
    <w:rsid w:val="00F745F4"/>
    <w:rsid w:val="00F85E3F"/>
    <w:rsid w:val="00F874B7"/>
    <w:rsid w:val="00F9041B"/>
    <w:rsid w:val="00F952B7"/>
    <w:rsid w:val="00F9691B"/>
    <w:rsid w:val="00F9744A"/>
    <w:rsid w:val="00FA06B5"/>
    <w:rsid w:val="00FA0C14"/>
    <w:rsid w:val="00FA1DDA"/>
    <w:rsid w:val="00FA227C"/>
    <w:rsid w:val="00FA692A"/>
    <w:rsid w:val="00FC228C"/>
    <w:rsid w:val="00FC53B0"/>
    <w:rsid w:val="00FC5A89"/>
    <w:rsid w:val="00FC5E64"/>
    <w:rsid w:val="00FD17F9"/>
    <w:rsid w:val="00FD46B4"/>
    <w:rsid w:val="00FD4A05"/>
    <w:rsid w:val="00FE4129"/>
    <w:rsid w:val="00FE70A3"/>
    <w:rsid w:val="00FF10DC"/>
    <w:rsid w:val="00FF540A"/>
    <w:rsid w:val="00FF70A3"/>
    <w:rsid w:val="00FF7C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2513">
      <v:textbox inset="5.85pt,.7pt,5.85pt,.7pt"/>
    </o:shapedefaults>
    <o:shapelayout v:ext="edit">
      <o:idmap v:ext="edit" data="1"/>
    </o:shapelayout>
  </w:shapeDefaults>
  <w:decimalSymbol w:val="."/>
  <w:listSeparator w:val=","/>
  <w14:docId w14:val="0B568259"/>
  <w15:docId w15:val="{F7D36403-64B7-4F9F-A65D-5A1280FD4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45B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3E04"/>
    <w:pPr>
      <w:ind w:leftChars="400" w:left="840"/>
    </w:pPr>
  </w:style>
  <w:style w:type="paragraph" w:styleId="a4">
    <w:name w:val="header"/>
    <w:basedOn w:val="a"/>
    <w:link w:val="a5"/>
    <w:uiPriority w:val="99"/>
    <w:unhideWhenUsed/>
    <w:rsid w:val="00737EB3"/>
    <w:pPr>
      <w:tabs>
        <w:tab w:val="center" w:pos="4252"/>
        <w:tab w:val="right" w:pos="8504"/>
      </w:tabs>
      <w:snapToGrid w:val="0"/>
    </w:pPr>
  </w:style>
  <w:style w:type="character" w:customStyle="1" w:styleId="a5">
    <w:name w:val="ヘッダー (文字)"/>
    <w:basedOn w:val="a0"/>
    <w:link w:val="a4"/>
    <w:uiPriority w:val="99"/>
    <w:rsid w:val="00737EB3"/>
  </w:style>
  <w:style w:type="paragraph" w:styleId="a6">
    <w:name w:val="footer"/>
    <w:basedOn w:val="a"/>
    <w:link w:val="a7"/>
    <w:uiPriority w:val="99"/>
    <w:unhideWhenUsed/>
    <w:rsid w:val="00737EB3"/>
    <w:pPr>
      <w:tabs>
        <w:tab w:val="center" w:pos="4252"/>
        <w:tab w:val="right" w:pos="8504"/>
      </w:tabs>
      <w:snapToGrid w:val="0"/>
    </w:pPr>
  </w:style>
  <w:style w:type="character" w:customStyle="1" w:styleId="a7">
    <w:name w:val="フッター (文字)"/>
    <w:basedOn w:val="a0"/>
    <w:link w:val="a6"/>
    <w:uiPriority w:val="99"/>
    <w:rsid w:val="00737EB3"/>
  </w:style>
  <w:style w:type="paragraph" w:styleId="a8">
    <w:name w:val="Balloon Text"/>
    <w:basedOn w:val="a"/>
    <w:link w:val="a9"/>
    <w:uiPriority w:val="99"/>
    <w:semiHidden/>
    <w:unhideWhenUsed/>
    <w:rsid w:val="00A4013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4013B"/>
    <w:rPr>
      <w:rFonts w:asciiTheme="majorHAnsi" w:eastAsiaTheme="majorEastAsia" w:hAnsiTheme="majorHAnsi" w:cstheme="majorBidi"/>
      <w:sz w:val="18"/>
      <w:szCs w:val="18"/>
    </w:rPr>
  </w:style>
  <w:style w:type="character" w:styleId="aa">
    <w:name w:val="Hyperlink"/>
    <w:basedOn w:val="a0"/>
    <w:uiPriority w:val="99"/>
    <w:unhideWhenUsed/>
    <w:rsid w:val="00AF3DE7"/>
    <w:rPr>
      <w:color w:val="0000FF" w:themeColor="hyperlink"/>
      <w:u w:val="single"/>
    </w:rPr>
  </w:style>
  <w:style w:type="character" w:customStyle="1" w:styleId="1">
    <w:name w:val="未解決のメンション1"/>
    <w:basedOn w:val="a0"/>
    <w:uiPriority w:val="99"/>
    <w:semiHidden/>
    <w:unhideWhenUsed/>
    <w:rsid w:val="009343EE"/>
    <w:rPr>
      <w:color w:val="605E5C"/>
      <w:shd w:val="clear" w:color="auto" w:fill="E1DFDD"/>
    </w:rPr>
  </w:style>
  <w:style w:type="character" w:customStyle="1" w:styleId="2">
    <w:name w:val="未解決のメンション2"/>
    <w:basedOn w:val="a0"/>
    <w:uiPriority w:val="99"/>
    <w:semiHidden/>
    <w:unhideWhenUsed/>
    <w:rsid w:val="005A47DE"/>
    <w:rPr>
      <w:color w:val="605E5C"/>
      <w:shd w:val="clear" w:color="auto" w:fill="E1DFDD"/>
    </w:rPr>
  </w:style>
  <w:style w:type="character" w:styleId="ab">
    <w:name w:val="annotation reference"/>
    <w:basedOn w:val="a0"/>
    <w:uiPriority w:val="99"/>
    <w:semiHidden/>
    <w:unhideWhenUsed/>
    <w:rsid w:val="002C0508"/>
    <w:rPr>
      <w:sz w:val="18"/>
      <w:szCs w:val="18"/>
    </w:rPr>
  </w:style>
  <w:style w:type="paragraph" w:styleId="ac">
    <w:name w:val="annotation text"/>
    <w:basedOn w:val="a"/>
    <w:link w:val="ad"/>
    <w:uiPriority w:val="99"/>
    <w:semiHidden/>
    <w:unhideWhenUsed/>
    <w:rsid w:val="002C0508"/>
    <w:pPr>
      <w:jc w:val="left"/>
    </w:pPr>
  </w:style>
  <w:style w:type="character" w:customStyle="1" w:styleId="ad">
    <w:name w:val="コメント文字列 (文字)"/>
    <w:basedOn w:val="a0"/>
    <w:link w:val="ac"/>
    <w:uiPriority w:val="99"/>
    <w:semiHidden/>
    <w:rsid w:val="002C0508"/>
  </w:style>
  <w:style w:type="paragraph" w:styleId="ae">
    <w:name w:val="annotation subject"/>
    <w:basedOn w:val="ac"/>
    <w:next w:val="ac"/>
    <w:link w:val="af"/>
    <w:uiPriority w:val="99"/>
    <w:semiHidden/>
    <w:unhideWhenUsed/>
    <w:rsid w:val="002C0508"/>
    <w:rPr>
      <w:b/>
      <w:bCs/>
    </w:rPr>
  </w:style>
  <w:style w:type="character" w:customStyle="1" w:styleId="af">
    <w:name w:val="コメント内容 (文字)"/>
    <w:basedOn w:val="ad"/>
    <w:link w:val="ae"/>
    <w:uiPriority w:val="99"/>
    <w:semiHidden/>
    <w:rsid w:val="002C050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8112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nytimeainutime.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8033DB-C698-44EA-B7F0-9B77D6C08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2425</TotalTime>
  <Pages>6</Pages>
  <Words>721</Words>
  <Characters>4110</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下田 和広</dc:creator>
  <cp:lastModifiedBy>下田 和広</cp:lastModifiedBy>
  <cp:revision>147</cp:revision>
  <cp:lastPrinted>2022-04-26T04:06:00Z</cp:lastPrinted>
  <dcterms:created xsi:type="dcterms:W3CDTF">2019-10-02T14:11:00Z</dcterms:created>
  <dcterms:modified xsi:type="dcterms:W3CDTF">2022-04-26T12:56:00Z</dcterms:modified>
</cp:coreProperties>
</file>