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628" w:rsidRPr="00273F6C" w:rsidRDefault="00930CA9" w:rsidP="00273F6C">
      <w:pPr>
        <w:jc w:val="center"/>
        <w:rPr>
          <w:rFonts w:asciiTheme="minorEastAsia" w:hAnsiTheme="minorEastAsia"/>
          <w:sz w:val="22"/>
        </w:rPr>
      </w:pPr>
      <w:r w:rsidRPr="00273F6C">
        <w:rPr>
          <w:rFonts w:asciiTheme="minorEastAsia" w:hAnsiTheme="minorEastAsia" w:hint="eastAsia"/>
          <w:sz w:val="22"/>
        </w:rPr>
        <w:t>平成２７年度</w:t>
      </w:r>
      <w:r>
        <w:rPr>
          <w:rFonts w:asciiTheme="minorEastAsia" w:hAnsiTheme="minorEastAsia" w:hint="eastAsia"/>
          <w:sz w:val="22"/>
        </w:rPr>
        <w:t xml:space="preserve">　</w:t>
      </w:r>
      <w:r w:rsidR="00045628" w:rsidRPr="00273F6C">
        <w:rPr>
          <w:rFonts w:asciiTheme="minorEastAsia" w:hAnsiTheme="minorEastAsia" w:hint="eastAsia"/>
          <w:sz w:val="22"/>
        </w:rPr>
        <w:t>市長と語ろう</w:t>
      </w:r>
      <w:r w:rsidR="006C26E8" w:rsidRPr="00273F6C">
        <w:rPr>
          <w:rFonts w:asciiTheme="minorEastAsia" w:hAnsiTheme="minorEastAsia" w:hint="eastAsia"/>
          <w:sz w:val="22"/>
        </w:rPr>
        <w:t>「</w:t>
      </w:r>
      <w:r w:rsidR="006241D5" w:rsidRPr="00273F6C">
        <w:rPr>
          <w:rFonts w:asciiTheme="minorEastAsia" w:hAnsiTheme="minorEastAsia" w:hint="eastAsia"/>
          <w:sz w:val="22"/>
        </w:rPr>
        <w:t>わかもの</w:t>
      </w:r>
      <w:r w:rsidR="00045628" w:rsidRPr="00273F6C">
        <w:rPr>
          <w:rFonts w:asciiTheme="minorEastAsia" w:hAnsiTheme="minorEastAsia" w:hint="eastAsia"/>
          <w:sz w:val="22"/>
        </w:rPr>
        <w:t>ふれあいトーク</w:t>
      </w:r>
      <w:r w:rsidR="006C26E8" w:rsidRPr="00273F6C">
        <w:rPr>
          <w:rFonts w:asciiTheme="minorEastAsia" w:hAnsiTheme="minorEastAsia" w:hint="eastAsia"/>
          <w:sz w:val="22"/>
        </w:rPr>
        <w:t>」</w:t>
      </w:r>
      <w:r w:rsidR="00045628" w:rsidRPr="00273F6C">
        <w:rPr>
          <w:rFonts w:asciiTheme="minorEastAsia" w:hAnsiTheme="minorEastAsia" w:hint="eastAsia"/>
          <w:sz w:val="22"/>
        </w:rPr>
        <w:t>開催</w:t>
      </w:r>
      <w:r w:rsidR="003A0858" w:rsidRPr="00273F6C">
        <w:rPr>
          <w:rFonts w:asciiTheme="minorEastAsia" w:hAnsiTheme="minorEastAsia" w:hint="eastAsia"/>
          <w:sz w:val="22"/>
        </w:rPr>
        <w:t>要綱</w:t>
      </w:r>
    </w:p>
    <w:p w:rsidR="006C26E8" w:rsidRPr="00273F6C" w:rsidRDefault="006C26E8" w:rsidP="009F287F">
      <w:pPr>
        <w:rPr>
          <w:rFonts w:asciiTheme="minorEastAsia" w:hAnsiTheme="minorEastAsia"/>
          <w:sz w:val="22"/>
        </w:rPr>
      </w:pPr>
    </w:p>
    <w:p w:rsidR="006C26E8" w:rsidRPr="00273F6C" w:rsidRDefault="006C26E8" w:rsidP="00ED2AA0">
      <w:pPr>
        <w:spacing w:line="350" w:lineRule="exact"/>
        <w:rPr>
          <w:rFonts w:asciiTheme="minorEastAsia" w:hAnsiTheme="minorEastAsia"/>
          <w:sz w:val="22"/>
        </w:rPr>
      </w:pPr>
      <w:r w:rsidRPr="00273F6C">
        <w:rPr>
          <w:rFonts w:asciiTheme="minorEastAsia" w:hAnsiTheme="minorEastAsia" w:hint="eastAsia"/>
          <w:sz w:val="22"/>
        </w:rPr>
        <w:t>１　目的</w:t>
      </w:r>
    </w:p>
    <w:p w:rsidR="006C26E8" w:rsidRPr="00273F6C" w:rsidRDefault="00644D8B" w:rsidP="00273F6C">
      <w:pPr>
        <w:spacing w:line="350" w:lineRule="exact"/>
        <w:ind w:leftChars="105" w:left="220" w:firstLineChars="100" w:firstLine="220"/>
        <w:rPr>
          <w:rFonts w:asciiTheme="minorEastAsia" w:hAnsiTheme="minorEastAsia"/>
          <w:sz w:val="22"/>
        </w:rPr>
      </w:pPr>
      <w:r w:rsidRPr="00273F6C">
        <w:rPr>
          <w:rFonts w:hint="eastAsia"/>
          <w:sz w:val="22"/>
        </w:rPr>
        <w:t>市長と市民が気軽にまちづくりについて直接話し合える機会を設け、市政への市民理解と施策の浸透を図るとともに、市民のうち、特に若い世代の意見を聴取する機会を増やし、まちづくりに市民の視点を反映させ、市政運営に役立てることを目的とする</w:t>
      </w:r>
      <w:r w:rsidR="006C26E8" w:rsidRPr="00273F6C">
        <w:rPr>
          <w:rFonts w:asciiTheme="minorEastAsia" w:hAnsiTheme="minorEastAsia" w:hint="eastAsia"/>
          <w:sz w:val="22"/>
        </w:rPr>
        <w:t>。</w:t>
      </w:r>
    </w:p>
    <w:p w:rsidR="006C26E8" w:rsidRPr="00273F6C" w:rsidRDefault="006C26E8" w:rsidP="00ED2AA0">
      <w:pPr>
        <w:spacing w:line="350" w:lineRule="exact"/>
        <w:rPr>
          <w:rFonts w:asciiTheme="minorEastAsia" w:hAnsiTheme="minorEastAsia"/>
          <w:sz w:val="22"/>
        </w:rPr>
      </w:pPr>
    </w:p>
    <w:p w:rsidR="006C26E8" w:rsidRPr="00273F6C" w:rsidRDefault="006C26E8" w:rsidP="00ED2AA0">
      <w:pPr>
        <w:spacing w:line="350" w:lineRule="exact"/>
        <w:rPr>
          <w:rFonts w:asciiTheme="minorEastAsia" w:hAnsiTheme="minorEastAsia"/>
          <w:sz w:val="22"/>
        </w:rPr>
      </w:pPr>
      <w:r w:rsidRPr="00273F6C">
        <w:rPr>
          <w:rFonts w:asciiTheme="minorEastAsia" w:hAnsiTheme="minorEastAsia" w:hint="eastAsia"/>
          <w:sz w:val="22"/>
        </w:rPr>
        <w:t>２　名称</w:t>
      </w:r>
    </w:p>
    <w:p w:rsidR="006C26E8" w:rsidRPr="00273F6C" w:rsidRDefault="005713AA" w:rsidP="00273F6C">
      <w:pPr>
        <w:spacing w:line="350" w:lineRule="exact"/>
        <w:ind w:leftChars="100" w:left="210" w:firstLineChars="100" w:firstLine="220"/>
        <w:rPr>
          <w:rFonts w:asciiTheme="minorEastAsia" w:hAnsiTheme="minorEastAsia"/>
          <w:sz w:val="22"/>
        </w:rPr>
      </w:pPr>
      <w:r w:rsidRPr="00273F6C">
        <w:rPr>
          <w:rFonts w:asciiTheme="minorEastAsia" w:hAnsiTheme="minorEastAsia" w:hint="eastAsia"/>
          <w:sz w:val="22"/>
        </w:rPr>
        <w:t>名称は</w:t>
      </w:r>
      <w:r w:rsidR="00644D8B" w:rsidRPr="00273F6C">
        <w:rPr>
          <w:rFonts w:asciiTheme="minorEastAsia" w:hAnsiTheme="minorEastAsia" w:hint="eastAsia"/>
          <w:sz w:val="22"/>
        </w:rPr>
        <w:t>、市長と語ろう</w:t>
      </w:r>
      <w:r w:rsidRPr="00273F6C">
        <w:rPr>
          <w:rFonts w:asciiTheme="minorEastAsia" w:hAnsiTheme="minorEastAsia" w:hint="eastAsia"/>
          <w:sz w:val="22"/>
        </w:rPr>
        <w:t>「わかものふれあいトーク」</w:t>
      </w:r>
      <w:r w:rsidR="006C26E8" w:rsidRPr="00273F6C">
        <w:rPr>
          <w:rFonts w:asciiTheme="minorEastAsia" w:hAnsiTheme="minorEastAsia" w:hint="eastAsia"/>
          <w:sz w:val="22"/>
        </w:rPr>
        <w:t>（以下「懇談会」という。）</w:t>
      </w:r>
      <w:r w:rsidR="00F47233" w:rsidRPr="00273F6C">
        <w:rPr>
          <w:rFonts w:asciiTheme="minorEastAsia" w:hAnsiTheme="minorEastAsia" w:hint="eastAsia"/>
          <w:sz w:val="22"/>
        </w:rPr>
        <w:t>とする。</w:t>
      </w:r>
    </w:p>
    <w:p w:rsidR="006C26E8" w:rsidRPr="00273F6C" w:rsidRDefault="006C26E8" w:rsidP="00ED2AA0">
      <w:pPr>
        <w:spacing w:line="350" w:lineRule="exact"/>
        <w:rPr>
          <w:rFonts w:asciiTheme="minorEastAsia" w:hAnsiTheme="minorEastAsia"/>
          <w:sz w:val="22"/>
        </w:rPr>
      </w:pPr>
    </w:p>
    <w:p w:rsidR="006C26E8" w:rsidRPr="00273F6C" w:rsidRDefault="006C26E8" w:rsidP="00ED2AA0">
      <w:pPr>
        <w:spacing w:line="350" w:lineRule="exact"/>
        <w:rPr>
          <w:rFonts w:asciiTheme="minorEastAsia" w:hAnsiTheme="minorEastAsia"/>
          <w:sz w:val="22"/>
        </w:rPr>
      </w:pPr>
      <w:r w:rsidRPr="00273F6C">
        <w:rPr>
          <w:rFonts w:asciiTheme="minorEastAsia" w:hAnsiTheme="minorEastAsia" w:hint="eastAsia"/>
          <w:sz w:val="22"/>
        </w:rPr>
        <w:t>３　懇談会の対象者</w:t>
      </w:r>
    </w:p>
    <w:p w:rsidR="00644D8B" w:rsidRPr="00273F6C" w:rsidRDefault="00644D8B" w:rsidP="00ED2AA0">
      <w:pPr>
        <w:spacing w:line="350" w:lineRule="exact"/>
        <w:ind w:leftChars="105" w:left="220" w:firstLineChars="100" w:firstLine="220"/>
        <w:rPr>
          <w:rFonts w:asciiTheme="minorEastAsia" w:hAnsiTheme="minorEastAsia"/>
          <w:sz w:val="22"/>
        </w:rPr>
      </w:pPr>
      <w:r w:rsidRPr="00273F6C">
        <w:rPr>
          <w:rFonts w:asciiTheme="minorEastAsia" w:hAnsiTheme="minorEastAsia" w:hint="eastAsia"/>
          <w:sz w:val="22"/>
        </w:rPr>
        <w:t>原則、釧路市民、または、釧路市内</w:t>
      </w:r>
      <w:r w:rsidR="00273F6C">
        <w:rPr>
          <w:rFonts w:asciiTheme="minorEastAsia" w:hAnsiTheme="minorEastAsia" w:hint="eastAsia"/>
          <w:sz w:val="22"/>
        </w:rPr>
        <w:t>の</w:t>
      </w:r>
      <w:r w:rsidR="00930CA9">
        <w:rPr>
          <w:rFonts w:asciiTheme="minorEastAsia" w:hAnsiTheme="minorEastAsia" w:hint="eastAsia"/>
          <w:sz w:val="22"/>
        </w:rPr>
        <w:t>企業または</w:t>
      </w:r>
      <w:r w:rsidR="00273F6C">
        <w:rPr>
          <w:rFonts w:asciiTheme="minorEastAsia" w:hAnsiTheme="minorEastAsia" w:hint="eastAsia"/>
          <w:sz w:val="22"/>
        </w:rPr>
        <w:t>高等教育機関</w:t>
      </w:r>
      <w:r w:rsidR="00930CA9">
        <w:rPr>
          <w:rFonts w:asciiTheme="minorEastAsia" w:hAnsiTheme="minorEastAsia" w:hint="eastAsia"/>
          <w:sz w:val="22"/>
        </w:rPr>
        <w:t>に通っている者等を</w:t>
      </w:r>
      <w:r w:rsidR="00273F6C">
        <w:rPr>
          <w:rFonts w:asciiTheme="minorEastAsia" w:hAnsiTheme="minorEastAsia" w:hint="eastAsia"/>
          <w:sz w:val="22"/>
        </w:rPr>
        <w:t>対象とする。</w:t>
      </w:r>
      <w:r w:rsidRPr="00273F6C">
        <w:rPr>
          <w:rFonts w:asciiTheme="minorEastAsia" w:hAnsiTheme="minorEastAsia" w:hint="eastAsia"/>
          <w:sz w:val="22"/>
        </w:rPr>
        <w:t>ただし、対象者は</w:t>
      </w:r>
      <w:r w:rsidR="00930CA9">
        <w:rPr>
          <w:rFonts w:asciiTheme="minorEastAsia" w:hAnsiTheme="minorEastAsia" w:hint="eastAsia"/>
          <w:sz w:val="22"/>
        </w:rPr>
        <w:t>１５</w:t>
      </w:r>
      <w:r w:rsidRPr="00273F6C">
        <w:rPr>
          <w:rFonts w:asciiTheme="minorEastAsia" w:hAnsiTheme="minorEastAsia" w:hint="eastAsia"/>
          <w:sz w:val="22"/>
        </w:rPr>
        <w:t>歳以上</w:t>
      </w:r>
      <w:r w:rsidR="00930CA9">
        <w:rPr>
          <w:rFonts w:asciiTheme="minorEastAsia" w:hAnsiTheme="minorEastAsia" w:hint="eastAsia"/>
          <w:sz w:val="22"/>
        </w:rPr>
        <w:t>３９歳以下</w:t>
      </w:r>
      <w:r w:rsidRPr="00273F6C">
        <w:rPr>
          <w:rFonts w:asciiTheme="minorEastAsia" w:hAnsiTheme="minorEastAsia" w:hint="eastAsia"/>
          <w:sz w:val="22"/>
        </w:rPr>
        <w:t>の者とする。</w:t>
      </w:r>
    </w:p>
    <w:p w:rsidR="006C26E8" w:rsidRPr="00273F6C" w:rsidRDefault="006C26E8" w:rsidP="00ED2AA0">
      <w:pPr>
        <w:spacing w:line="350" w:lineRule="exact"/>
        <w:rPr>
          <w:rFonts w:asciiTheme="minorEastAsia" w:hAnsiTheme="minorEastAsia"/>
          <w:sz w:val="22"/>
        </w:rPr>
      </w:pPr>
    </w:p>
    <w:p w:rsidR="006C26E8" w:rsidRPr="00273F6C" w:rsidRDefault="00930CA9" w:rsidP="00ED2AA0">
      <w:pPr>
        <w:spacing w:line="350" w:lineRule="exact"/>
        <w:rPr>
          <w:rFonts w:asciiTheme="minorEastAsia" w:hAnsiTheme="minorEastAsia"/>
          <w:sz w:val="22"/>
        </w:rPr>
      </w:pPr>
      <w:r>
        <w:rPr>
          <w:rFonts w:asciiTheme="minorEastAsia" w:hAnsiTheme="minorEastAsia" w:hint="eastAsia"/>
          <w:sz w:val="22"/>
        </w:rPr>
        <w:t>４</w:t>
      </w:r>
      <w:r w:rsidR="006C26E8" w:rsidRPr="00273F6C">
        <w:rPr>
          <w:rFonts w:asciiTheme="minorEastAsia" w:hAnsiTheme="minorEastAsia" w:hint="eastAsia"/>
          <w:sz w:val="22"/>
        </w:rPr>
        <w:t xml:space="preserve">　開催日時</w:t>
      </w:r>
    </w:p>
    <w:p w:rsidR="006C26E8" w:rsidRPr="00273F6C" w:rsidRDefault="00FA1BEB" w:rsidP="00ED2AA0">
      <w:pPr>
        <w:spacing w:line="350" w:lineRule="exact"/>
        <w:ind w:firstLineChars="200" w:firstLine="440"/>
        <w:rPr>
          <w:rFonts w:asciiTheme="minorEastAsia" w:hAnsiTheme="minorEastAsia"/>
          <w:sz w:val="22"/>
        </w:rPr>
      </w:pPr>
      <w:r>
        <w:rPr>
          <w:rFonts w:asciiTheme="minorEastAsia" w:hAnsiTheme="minorEastAsia" w:hint="eastAsia"/>
          <w:sz w:val="22"/>
        </w:rPr>
        <w:t>平成２８年２月１８日（木）</w:t>
      </w:r>
      <w:r w:rsidR="00930CA9">
        <w:rPr>
          <w:rFonts w:asciiTheme="minorEastAsia" w:hAnsiTheme="minorEastAsia" w:hint="eastAsia"/>
          <w:sz w:val="22"/>
        </w:rPr>
        <w:t>１６</w:t>
      </w:r>
      <w:r>
        <w:rPr>
          <w:rFonts w:asciiTheme="minorEastAsia" w:hAnsiTheme="minorEastAsia" w:hint="eastAsia"/>
          <w:sz w:val="22"/>
        </w:rPr>
        <w:t>時</w:t>
      </w:r>
      <w:r w:rsidR="00930CA9">
        <w:rPr>
          <w:rFonts w:asciiTheme="minorEastAsia" w:hAnsiTheme="minorEastAsia" w:hint="eastAsia"/>
          <w:sz w:val="22"/>
        </w:rPr>
        <w:t xml:space="preserve">３０分　</w:t>
      </w:r>
      <w:r>
        <w:rPr>
          <w:rFonts w:asciiTheme="minorEastAsia" w:hAnsiTheme="minorEastAsia" w:hint="eastAsia"/>
          <w:sz w:val="22"/>
        </w:rPr>
        <w:t>～</w:t>
      </w:r>
      <w:r w:rsidR="00930CA9">
        <w:rPr>
          <w:rFonts w:asciiTheme="minorEastAsia" w:hAnsiTheme="minorEastAsia" w:hint="eastAsia"/>
          <w:sz w:val="22"/>
        </w:rPr>
        <w:t xml:space="preserve">　</w:t>
      </w:r>
    </w:p>
    <w:p w:rsidR="006C26E8" w:rsidRPr="00FA1BEB" w:rsidRDefault="006C26E8" w:rsidP="00ED2AA0">
      <w:pPr>
        <w:spacing w:line="350" w:lineRule="exact"/>
        <w:rPr>
          <w:rFonts w:asciiTheme="minorEastAsia" w:hAnsiTheme="minorEastAsia"/>
          <w:sz w:val="22"/>
        </w:rPr>
      </w:pPr>
    </w:p>
    <w:p w:rsidR="006C26E8" w:rsidRPr="00273F6C" w:rsidRDefault="006C26E8" w:rsidP="00ED2AA0">
      <w:pPr>
        <w:spacing w:line="350" w:lineRule="exact"/>
        <w:rPr>
          <w:rFonts w:asciiTheme="minorEastAsia" w:hAnsiTheme="minorEastAsia"/>
          <w:sz w:val="22"/>
        </w:rPr>
      </w:pPr>
      <w:r w:rsidRPr="00273F6C">
        <w:rPr>
          <w:rFonts w:asciiTheme="minorEastAsia" w:hAnsiTheme="minorEastAsia" w:hint="eastAsia"/>
          <w:sz w:val="22"/>
        </w:rPr>
        <w:t>６　開催場所</w:t>
      </w:r>
    </w:p>
    <w:p w:rsidR="006C26E8" w:rsidRPr="00273F6C" w:rsidRDefault="00FA1BEB" w:rsidP="00ED2AA0">
      <w:pPr>
        <w:spacing w:line="350" w:lineRule="exact"/>
        <w:ind w:leftChars="105" w:left="220" w:firstLineChars="100" w:firstLine="220"/>
        <w:rPr>
          <w:rFonts w:asciiTheme="minorEastAsia" w:hAnsiTheme="minorEastAsia"/>
          <w:sz w:val="22"/>
        </w:rPr>
      </w:pPr>
      <w:r>
        <w:rPr>
          <w:rFonts w:asciiTheme="minorEastAsia" w:hAnsiTheme="minorEastAsia" w:hint="eastAsia"/>
          <w:sz w:val="22"/>
        </w:rPr>
        <w:t>釧路公立大学</w:t>
      </w:r>
    </w:p>
    <w:p w:rsidR="006C26E8" w:rsidRPr="00DE573A" w:rsidRDefault="006C26E8" w:rsidP="00ED2AA0">
      <w:pPr>
        <w:spacing w:line="350" w:lineRule="exact"/>
        <w:rPr>
          <w:rFonts w:asciiTheme="minorEastAsia" w:hAnsiTheme="minorEastAsia"/>
          <w:sz w:val="22"/>
        </w:rPr>
      </w:pPr>
    </w:p>
    <w:p w:rsidR="006C26E8" w:rsidRPr="00273F6C" w:rsidRDefault="006C26E8" w:rsidP="00ED2AA0">
      <w:pPr>
        <w:spacing w:line="350" w:lineRule="exact"/>
        <w:rPr>
          <w:rFonts w:asciiTheme="minorEastAsia" w:hAnsiTheme="minorEastAsia"/>
          <w:sz w:val="22"/>
        </w:rPr>
      </w:pPr>
      <w:r w:rsidRPr="00273F6C">
        <w:rPr>
          <w:rFonts w:asciiTheme="minorEastAsia" w:hAnsiTheme="minorEastAsia" w:hint="eastAsia"/>
          <w:sz w:val="22"/>
        </w:rPr>
        <w:t>７　開</w:t>
      </w:r>
      <w:bookmarkStart w:id="0" w:name="_GoBack"/>
      <w:bookmarkEnd w:id="0"/>
      <w:r w:rsidRPr="00273F6C">
        <w:rPr>
          <w:rFonts w:asciiTheme="minorEastAsia" w:hAnsiTheme="minorEastAsia" w:hint="eastAsia"/>
          <w:sz w:val="22"/>
        </w:rPr>
        <w:t>催内容</w:t>
      </w:r>
    </w:p>
    <w:p w:rsidR="006C26E8" w:rsidRPr="00273F6C" w:rsidRDefault="00DE573A" w:rsidP="00DE573A">
      <w:pPr>
        <w:spacing w:line="350" w:lineRule="exact"/>
        <w:ind w:leftChars="105" w:left="220" w:firstLineChars="100" w:firstLine="220"/>
        <w:rPr>
          <w:rFonts w:asciiTheme="minorEastAsia" w:hAnsiTheme="minorEastAsia"/>
          <w:sz w:val="22"/>
        </w:rPr>
      </w:pPr>
      <w:r>
        <w:rPr>
          <w:rFonts w:asciiTheme="minorEastAsia" w:hAnsiTheme="minorEastAsia" w:hint="eastAsia"/>
          <w:sz w:val="22"/>
        </w:rPr>
        <w:t>市長から</w:t>
      </w:r>
      <w:r w:rsidRPr="00DE573A">
        <w:rPr>
          <w:rFonts w:asciiTheme="minorEastAsia" w:hAnsiTheme="minorEastAsia" w:hint="eastAsia"/>
          <w:sz w:val="22"/>
        </w:rPr>
        <w:t>平成２８年度釧路市予算</w:t>
      </w:r>
      <w:r w:rsidR="00DA3078">
        <w:rPr>
          <w:rFonts w:asciiTheme="minorEastAsia" w:hAnsiTheme="minorEastAsia" w:hint="eastAsia"/>
          <w:sz w:val="22"/>
        </w:rPr>
        <w:t>（案）</w:t>
      </w:r>
      <w:r>
        <w:rPr>
          <w:rFonts w:asciiTheme="minorEastAsia" w:hAnsiTheme="minorEastAsia" w:hint="eastAsia"/>
          <w:sz w:val="22"/>
        </w:rPr>
        <w:t>及び釧路市</w:t>
      </w:r>
      <w:r w:rsidRPr="00DE573A">
        <w:rPr>
          <w:rFonts w:asciiTheme="minorEastAsia" w:hAnsiTheme="minorEastAsia" w:hint="eastAsia"/>
          <w:sz w:val="22"/>
        </w:rPr>
        <w:t>まち・ひと・しごと創生総合戦略</w:t>
      </w:r>
      <w:r w:rsidR="00DA3078">
        <w:rPr>
          <w:rFonts w:asciiTheme="minorEastAsia" w:hAnsiTheme="minorEastAsia" w:hint="eastAsia"/>
          <w:sz w:val="22"/>
        </w:rPr>
        <w:t>等</w:t>
      </w:r>
      <w:r w:rsidRPr="00DE573A">
        <w:rPr>
          <w:rFonts w:asciiTheme="minorEastAsia" w:hAnsiTheme="minorEastAsia" w:hint="eastAsia"/>
          <w:sz w:val="22"/>
        </w:rPr>
        <w:t>について</w:t>
      </w:r>
      <w:r>
        <w:rPr>
          <w:rFonts w:asciiTheme="minorEastAsia" w:hAnsiTheme="minorEastAsia" w:hint="eastAsia"/>
          <w:sz w:val="22"/>
        </w:rPr>
        <w:t>説明</w:t>
      </w:r>
      <w:r w:rsidR="00DA3078">
        <w:rPr>
          <w:rFonts w:asciiTheme="minorEastAsia" w:hAnsiTheme="minorEastAsia" w:hint="eastAsia"/>
          <w:sz w:val="22"/>
        </w:rPr>
        <w:t>した上で</w:t>
      </w:r>
      <w:r w:rsidR="00F47233" w:rsidRPr="00273F6C">
        <w:rPr>
          <w:rFonts w:asciiTheme="minorEastAsia" w:hAnsiTheme="minorEastAsia" w:hint="eastAsia"/>
          <w:sz w:val="22"/>
        </w:rPr>
        <w:t>、</w:t>
      </w:r>
      <w:r w:rsidR="00DA3078">
        <w:rPr>
          <w:rFonts w:asciiTheme="minorEastAsia" w:hAnsiTheme="minorEastAsia" w:hint="eastAsia"/>
          <w:sz w:val="22"/>
        </w:rPr>
        <w:t>今後の</w:t>
      </w:r>
      <w:r w:rsidR="006C26E8" w:rsidRPr="00273F6C">
        <w:rPr>
          <w:rFonts w:asciiTheme="minorEastAsia" w:hAnsiTheme="minorEastAsia" w:hint="eastAsia"/>
          <w:sz w:val="22"/>
        </w:rPr>
        <w:t>まちづくりに向けた意見交換を行う。</w:t>
      </w:r>
    </w:p>
    <w:p w:rsidR="00F47233" w:rsidRPr="00273F6C" w:rsidRDefault="00F47233" w:rsidP="00ED2AA0">
      <w:pPr>
        <w:spacing w:line="350" w:lineRule="exact"/>
        <w:rPr>
          <w:rFonts w:asciiTheme="minorEastAsia" w:hAnsiTheme="minorEastAsia"/>
          <w:sz w:val="22"/>
        </w:rPr>
      </w:pPr>
    </w:p>
    <w:p w:rsidR="006C26E8" w:rsidRPr="00273F6C" w:rsidRDefault="006C26E8" w:rsidP="00ED2AA0">
      <w:pPr>
        <w:spacing w:line="350" w:lineRule="exact"/>
        <w:rPr>
          <w:rFonts w:asciiTheme="minorEastAsia" w:hAnsiTheme="minorEastAsia"/>
          <w:sz w:val="22"/>
        </w:rPr>
      </w:pPr>
      <w:r w:rsidRPr="00273F6C">
        <w:rPr>
          <w:rFonts w:asciiTheme="minorEastAsia" w:hAnsiTheme="minorEastAsia" w:hint="eastAsia"/>
          <w:sz w:val="22"/>
        </w:rPr>
        <w:t>８　開催結果の取り扱い</w:t>
      </w:r>
    </w:p>
    <w:p w:rsidR="006C26E8" w:rsidRPr="00273F6C" w:rsidRDefault="006C26E8" w:rsidP="00ED2AA0">
      <w:pPr>
        <w:spacing w:line="350" w:lineRule="exact"/>
        <w:ind w:leftChars="105" w:left="565" w:hangingChars="157" w:hanging="345"/>
        <w:rPr>
          <w:rFonts w:asciiTheme="minorEastAsia" w:hAnsiTheme="minorEastAsia"/>
          <w:sz w:val="22"/>
        </w:rPr>
      </w:pPr>
      <w:r w:rsidRPr="00273F6C">
        <w:rPr>
          <w:rFonts w:asciiTheme="minorEastAsia" w:hAnsiTheme="minorEastAsia" w:hint="eastAsia"/>
          <w:sz w:val="22"/>
        </w:rPr>
        <w:t>(1)懇談会</w:t>
      </w:r>
      <w:r w:rsidR="005713AA" w:rsidRPr="00273F6C">
        <w:rPr>
          <w:rFonts w:asciiTheme="minorEastAsia" w:hAnsiTheme="minorEastAsia" w:hint="eastAsia"/>
          <w:sz w:val="22"/>
        </w:rPr>
        <w:t>で</w:t>
      </w:r>
      <w:r w:rsidRPr="00273F6C">
        <w:rPr>
          <w:rFonts w:asciiTheme="minorEastAsia" w:hAnsiTheme="minorEastAsia" w:hint="eastAsia"/>
          <w:sz w:val="22"/>
        </w:rPr>
        <w:t>出された意見は</w:t>
      </w:r>
      <w:r w:rsidR="00F47233" w:rsidRPr="00273F6C">
        <w:rPr>
          <w:rFonts w:asciiTheme="minorEastAsia" w:hAnsiTheme="minorEastAsia" w:hint="eastAsia"/>
          <w:sz w:val="22"/>
        </w:rPr>
        <w:t>、</w:t>
      </w:r>
      <w:r w:rsidRPr="00273F6C">
        <w:rPr>
          <w:rFonts w:asciiTheme="minorEastAsia" w:hAnsiTheme="minorEastAsia" w:hint="eastAsia"/>
          <w:sz w:val="22"/>
        </w:rPr>
        <w:t>関係各部において協議し、市政運営に役立てる。</w:t>
      </w:r>
    </w:p>
    <w:p w:rsidR="006C26E8" w:rsidRPr="00273F6C" w:rsidRDefault="006C26E8" w:rsidP="00ED2AA0">
      <w:pPr>
        <w:spacing w:line="350" w:lineRule="exact"/>
        <w:ind w:leftChars="105" w:left="565" w:hangingChars="157" w:hanging="345"/>
        <w:rPr>
          <w:rFonts w:asciiTheme="minorEastAsia" w:hAnsiTheme="minorEastAsia"/>
          <w:sz w:val="22"/>
        </w:rPr>
      </w:pPr>
      <w:r w:rsidRPr="00273F6C">
        <w:rPr>
          <w:rFonts w:asciiTheme="minorEastAsia" w:hAnsiTheme="minorEastAsia" w:hint="eastAsia"/>
          <w:sz w:val="22"/>
        </w:rPr>
        <w:t>(2)開催結果は、懇談会の概要について市ホームページ等に掲載する。</w:t>
      </w:r>
    </w:p>
    <w:p w:rsidR="00ED2AA0" w:rsidRPr="00273F6C" w:rsidRDefault="00ED2AA0" w:rsidP="00ED2AA0">
      <w:pPr>
        <w:spacing w:line="350" w:lineRule="exact"/>
        <w:rPr>
          <w:rFonts w:asciiTheme="minorEastAsia" w:hAnsiTheme="minorEastAsia"/>
          <w:sz w:val="22"/>
        </w:rPr>
      </w:pPr>
    </w:p>
    <w:p w:rsidR="00ED2AA0" w:rsidRPr="00273F6C" w:rsidRDefault="00ED2AA0" w:rsidP="00ED2AA0">
      <w:pPr>
        <w:spacing w:line="350" w:lineRule="exact"/>
        <w:rPr>
          <w:rFonts w:asciiTheme="minorEastAsia" w:hAnsiTheme="minorEastAsia"/>
          <w:sz w:val="22"/>
        </w:rPr>
      </w:pPr>
      <w:r w:rsidRPr="00273F6C">
        <w:rPr>
          <w:rFonts w:asciiTheme="minorEastAsia" w:hAnsiTheme="minorEastAsia" w:hint="eastAsia"/>
          <w:sz w:val="22"/>
        </w:rPr>
        <w:t>附則</w:t>
      </w:r>
    </w:p>
    <w:p w:rsidR="00ED2AA0" w:rsidRPr="00273F6C" w:rsidRDefault="00ED2AA0" w:rsidP="00ED2AA0">
      <w:pPr>
        <w:spacing w:line="350" w:lineRule="exact"/>
        <w:ind w:firstLineChars="100" w:firstLine="220"/>
        <w:rPr>
          <w:rFonts w:asciiTheme="minorEastAsia" w:hAnsiTheme="minorEastAsia"/>
          <w:sz w:val="22"/>
        </w:rPr>
      </w:pPr>
      <w:r w:rsidRPr="00273F6C">
        <w:rPr>
          <w:rFonts w:hint="eastAsia"/>
          <w:sz w:val="22"/>
        </w:rPr>
        <w:t>この要綱は、平成</w:t>
      </w:r>
      <w:r w:rsidR="00026923">
        <w:rPr>
          <w:rFonts w:hint="eastAsia"/>
          <w:sz w:val="22"/>
        </w:rPr>
        <w:t>２８</w:t>
      </w:r>
      <w:r w:rsidRPr="00273F6C">
        <w:rPr>
          <w:rFonts w:hint="eastAsia"/>
          <w:sz w:val="22"/>
        </w:rPr>
        <w:t>年</w:t>
      </w:r>
      <w:r w:rsidR="00026923">
        <w:rPr>
          <w:rFonts w:hint="eastAsia"/>
          <w:sz w:val="22"/>
        </w:rPr>
        <w:t>１</w:t>
      </w:r>
      <w:r w:rsidRPr="00273F6C">
        <w:rPr>
          <w:rFonts w:hint="eastAsia"/>
          <w:sz w:val="22"/>
        </w:rPr>
        <w:t>月</w:t>
      </w:r>
      <w:r w:rsidR="00707DB4">
        <w:rPr>
          <w:rFonts w:hint="eastAsia"/>
          <w:sz w:val="22"/>
        </w:rPr>
        <w:t>１５</w:t>
      </w:r>
      <w:r w:rsidRPr="00273F6C">
        <w:rPr>
          <w:rFonts w:hint="eastAsia"/>
          <w:sz w:val="22"/>
        </w:rPr>
        <w:t>日から施行する。</w:t>
      </w:r>
    </w:p>
    <w:sectPr w:rsidR="00ED2AA0" w:rsidRPr="00273F6C" w:rsidSect="00ED2AA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CA9" w:rsidRDefault="00930CA9" w:rsidP="000B1341">
      <w:r>
        <w:separator/>
      </w:r>
    </w:p>
  </w:endnote>
  <w:endnote w:type="continuationSeparator" w:id="0">
    <w:p w:rsidR="00930CA9" w:rsidRDefault="00930CA9" w:rsidP="000B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CA9" w:rsidRDefault="00930CA9" w:rsidP="000B1341">
      <w:r>
        <w:separator/>
      </w:r>
    </w:p>
  </w:footnote>
  <w:footnote w:type="continuationSeparator" w:id="0">
    <w:p w:rsidR="00930CA9" w:rsidRDefault="00930CA9" w:rsidP="000B1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28"/>
    <w:rsid w:val="00026923"/>
    <w:rsid w:val="00045628"/>
    <w:rsid w:val="000B1341"/>
    <w:rsid w:val="000F1FC6"/>
    <w:rsid w:val="00165C9B"/>
    <w:rsid w:val="001C4C52"/>
    <w:rsid w:val="001F0768"/>
    <w:rsid w:val="00273F6C"/>
    <w:rsid w:val="00281828"/>
    <w:rsid w:val="0028415D"/>
    <w:rsid w:val="003A0858"/>
    <w:rsid w:val="005713AA"/>
    <w:rsid w:val="006241D5"/>
    <w:rsid w:val="00644D8B"/>
    <w:rsid w:val="006C26E8"/>
    <w:rsid w:val="00707DB4"/>
    <w:rsid w:val="00755E49"/>
    <w:rsid w:val="00872A12"/>
    <w:rsid w:val="008C78D8"/>
    <w:rsid w:val="00930CA9"/>
    <w:rsid w:val="009B6716"/>
    <w:rsid w:val="009F287F"/>
    <w:rsid w:val="00A419BA"/>
    <w:rsid w:val="00A955F2"/>
    <w:rsid w:val="00C66AA8"/>
    <w:rsid w:val="00D56130"/>
    <w:rsid w:val="00D722B7"/>
    <w:rsid w:val="00DA3078"/>
    <w:rsid w:val="00DD007D"/>
    <w:rsid w:val="00DE573A"/>
    <w:rsid w:val="00E8548B"/>
    <w:rsid w:val="00ED2AA0"/>
    <w:rsid w:val="00F35920"/>
    <w:rsid w:val="00F47233"/>
    <w:rsid w:val="00FA1BEB"/>
    <w:rsid w:val="00FC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A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6AA8"/>
    <w:rPr>
      <w:rFonts w:asciiTheme="majorHAnsi" w:eastAsiaTheme="majorEastAsia" w:hAnsiTheme="majorHAnsi" w:cstheme="majorBidi"/>
      <w:sz w:val="18"/>
      <w:szCs w:val="18"/>
    </w:rPr>
  </w:style>
  <w:style w:type="paragraph" w:styleId="a5">
    <w:name w:val="header"/>
    <w:basedOn w:val="a"/>
    <w:link w:val="a6"/>
    <w:uiPriority w:val="99"/>
    <w:unhideWhenUsed/>
    <w:rsid w:val="000B1341"/>
    <w:pPr>
      <w:tabs>
        <w:tab w:val="center" w:pos="4252"/>
        <w:tab w:val="right" w:pos="8504"/>
      </w:tabs>
      <w:snapToGrid w:val="0"/>
    </w:pPr>
  </w:style>
  <w:style w:type="character" w:customStyle="1" w:styleId="a6">
    <w:name w:val="ヘッダー (文字)"/>
    <w:basedOn w:val="a0"/>
    <w:link w:val="a5"/>
    <w:uiPriority w:val="99"/>
    <w:rsid w:val="000B1341"/>
  </w:style>
  <w:style w:type="paragraph" w:styleId="a7">
    <w:name w:val="footer"/>
    <w:basedOn w:val="a"/>
    <w:link w:val="a8"/>
    <w:uiPriority w:val="99"/>
    <w:unhideWhenUsed/>
    <w:rsid w:val="000B1341"/>
    <w:pPr>
      <w:tabs>
        <w:tab w:val="center" w:pos="4252"/>
        <w:tab w:val="right" w:pos="8504"/>
      </w:tabs>
      <w:snapToGrid w:val="0"/>
    </w:pPr>
  </w:style>
  <w:style w:type="character" w:customStyle="1" w:styleId="a8">
    <w:name w:val="フッター (文字)"/>
    <w:basedOn w:val="a0"/>
    <w:link w:val="a7"/>
    <w:uiPriority w:val="99"/>
    <w:rsid w:val="000B1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A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6AA8"/>
    <w:rPr>
      <w:rFonts w:asciiTheme="majorHAnsi" w:eastAsiaTheme="majorEastAsia" w:hAnsiTheme="majorHAnsi" w:cstheme="majorBidi"/>
      <w:sz w:val="18"/>
      <w:szCs w:val="18"/>
    </w:rPr>
  </w:style>
  <w:style w:type="paragraph" w:styleId="a5">
    <w:name w:val="header"/>
    <w:basedOn w:val="a"/>
    <w:link w:val="a6"/>
    <w:uiPriority w:val="99"/>
    <w:unhideWhenUsed/>
    <w:rsid w:val="000B1341"/>
    <w:pPr>
      <w:tabs>
        <w:tab w:val="center" w:pos="4252"/>
        <w:tab w:val="right" w:pos="8504"/>
      </w:tabs>
      <w:snapToGrid w:val="0"/>
    </w:pPr>
  </w:style>
  <w:style w:type="character" w:customStyle="1" w:styleId="a6">
    <w:name w:val="ヘッダー (文字)"/>
    <w:basedOn w:val="a0"/>
    <w:link w:val="a5"/>
    <w:uiPriority w:val="99"/>
    <w:rsid w:val="000B1341"/>
  </w:style>
  <w:style w:type="paragraph" w:styleId="a7">
    <w:name w:val="footer"/>
    <w:basedOn w:val="a"/>
    <w:link w:val="a8"/>
    <w:uiPriority w:val="99"/>
    <w:unhideWhenUsed/>
    <w:rsid w:val="000B1341"/>
    <w:pPr>
      <w:tabs>
        <w:tab w:val="center" w:pos="4252"/>
        <w:tab w:val="right" w:pos="8504"/>
      </w:tabs>
      <w:snapToGrid w:val="0"/>
    </w:pPr>
  </w:style>
  <w:style w:type="character" w:customStyle="1" w:styleId="a8">
    <w:name w:val="フッター (文字)"/>
    <w:basedOn w:val="a0"/>
    <w:link w:val="a7"/>
    <w:uiPriority w:val="99"/>
    <w:rsid w:val="000B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2739B-D0AC-4E24-84AC-D3347961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10</cp:revision>
  <cp:lastPrinted>2015-12-25T00:51:00Z</cp:lastPrinted>
  <dcterms:created xsi:type="dcterms:W3CDTF">2015-12-25T00:16:00Z</dcterms:created>
  <dcterms:modified xsi:type="dcterms:W3CDTF">2016-01-22T05:14:00Z</dcterms:modified>
</cp:coreProperties>
</file>