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98" w:rsidRPr="00DC2173" w:rsidRDefault="00DC2173">
      <w:pPr>
        <w:rPr>
          <w:rFonts w:hint="eastAsia"/>
          <w:b/>
          <w:bCs/>
          <w:sz w:val="28"/>
          <w:szCs w:val="28"/>
        </w:rPr>
      </w:pPr>
      <w:r w:rsidRPr="00DC2173">
        <w:rPr>
          <w:rFonts w:hint="eastAsia"/>
          <w:b/>
          <w:bCs/>
          <w:sz w:val="28"/>
          <w:szCs w:val="28"/>
        </w:rPr>
        <w:t>別表　　登録基準</w:t>
      </w:r>
    </w:p>
    <w:p w:rsidR="00DC2173" w:rsidRDefault="00DC2173">
      <w:pPr>
        <w:rPr>
          <w:rFonts w:hint="eastAsia"/>
          <w:sz w:val="24"/>
          <w:szCs w:val="24"/>
        </w:rPr>
      </w:pPr>
    </w:p>
    <w:tbl>
      <w:tblPr>
        <w:tblStyle w:val="a3"/>
        <w:tblW w:w="9351" w:type="dxa"/>
        <w:tblLook w:val="04A0" w:firstRow="1" w:lastRow="0" w:firstColumn="1" w:lastColumn="0" w:noHBand="0" w:noVBand="1"/>
      </w:tblPr>
      <w:tblGrid>
        <w:gridCol w:w="4096"/>
        <w:gridCol w:w="5255"/>
      </w:tblGrid>
      <w:tr w:rsidR="00DC2173" w:rsidTr="00325EA6">
        <w:trPr>
          <w:trHeight w:val="899"/>
        </w:trPr>
        <w:tc>
          <w:tcPr>
            <w:tcW w:w="9351" w:type="dxa"/>
            <w:gridSpan w:val="2"/>
            <w:tcBorders>
              <w:top w:val="single" w:sz="12" w:space="0" w:color="auto"/>
              <w:left w:val="single" w:sz="12" w:space="0" w:color="auto"/>
              <w:bottom w:val="single" w:sz="12" w:space="0" w:color="auto"/>
              <w:right w:val="single" w:sz="12" w:space="0" w:color="auto"/>
            </w:tcBorders>
          </w:tcPr>
          <w:p w:rsidR="00DC2173" w:rsidRPr="00DC2173" w:rsidRDefault="00DC2173">
            <w:pPr>
              <w:rPr>
                <w:rFonts w:hint="eastAsia"/>
                <w:b/>
                <w:bCs/>
                <w:sz w:val="24"/>
                <w:szCs w:val="24"/>
              </w:rPr>
            </w:pPr>
            <w:bookmarkStart w:id="0" w:name="_Hlk37663938"/>
            <w:bookmarkStart w:id="1" w:name="_Hlk37671442"/>
            <w:r w:rsidRPr="00DC2173">
              <w:rPr>
                <w:rFonts w:hint="eastAsia"/>
                <w:b/>
                <w:bCs/>
                <w:sz w:val="24"/>
                <w:szCs w:val="24"/>
              </w:rPr>
              <w:t>○健康情報等啓発支援</w:t>
            </w:r>
          </w:p>
          <w:p w:rsidR="00DC2173" w:rsidRDefault="00DC2173" w:rsidP="00DC2173">
            <w:pPr>
              <w:ind w:firstLineChars="100" w:firstLine="240"/>
              <w:rPr>
                <w:rFonts w:hint="eastAsia"/>
                <w:sz w:val="24"/>
                <w:szCs w:val="24"/>
              </w:rPr>
            </w:pPr>
            <w:r>
              <w:rPr>
                <w:rFonts w:hint="eastAsia"/>
                <w:sz w:val="24"/>
                <w:szCs w:val="24"/>
              </w:rPr>
              <w:t>＜対象＞　以下に掲げる登録用件の詳細のいずれかに該当する事業所・団体等</w:t>
            </w:r>
          </w:p>
        </w:tc>
      </w:tr>
      <w:tr w:rsidR="00DC2173" w:rsidTr="00063775">
        <w:tc>
          <w:tcPr>
            <w:tcW w:w="4096" w:type="dxa"/>
            <w:tcBorders>
              <w:top w:val="single" w:sz="12" w:space="0" w:color="auto"/>
            </w:tcBorders>
            <w:shd w:val="clear" w:color="auto" w:fill="D9D9D9" w:themeFill="background1" w:themeFillShade="D9"/>
          </w:tcPr>
          <w:p w:rsidR="00DC2173" w:rsidRDefault="00DA5205" w:rsidP="00DA5205">
            <w:pPr>
              <w:jc w:val="center"/>
              <w:rPr>
                <w:rFonts w:hint="eastAsia"/>
                <w:sz w:val="24"/>
                <w:szCs w:val="24"/>
              </w:rPr>
            </w:pPr>
            <w:r>
              <w:rPr>
                <w:rFonts w:hint="eastAsia"/>
                <w:sz w:val="24"/>
                <w:szCs w:val="24"/>
              </w:rPr>
              <w:t>登録要件</w:t>
            </w:r>
          </w:p>
        </w:tc>
        <w:tc>
          <w:tcPr>
            <w:tcW w:w="5255" w:type="dxa"/>
            <w:tcBorders>
              <w:top w:val="single" w:sz="12" w:space="0" w:color="auto"/>
            </w:tcBorders>
            <w:shd w:val="clear" w:color="auto" w:fill="D9D9D9" w:themeFill="background1" w:themeFillShade="D9"/>
          </w:tcPr>
          <w:p w:rsidR="00DA5205" w:rsidRDefault="00DA5205" w:rsidP="00DA5205">
            <w:pPr>
              <w:jc w:val="center"/>
              <w:rPr>
                <w:rFonts w:hint="eastAsia"/>
                <w:sz w:val="24"/>
                <w:szCs w:val="24"/>
              </w:rPr>
            </w:pPr>
            <w:r>
              <w:rPr>
                <w:rFonts w:hint="eastAsia"/>
                <w:sz w:val="24"/>
                <w:szCs w:val="24"/>
              </w:rPr>
              <w:t>登録要件の詳細</w:t>
            </w:r>
          </w:p>
        </w:tc>
      </w:tr>
      <w:bookmarkEnd w:id="0"/>
      <w:tr w:rsidR="000A3251" w:rsidTr="008470ED">
        <w:trPr>
          <w:trHeight w:val="285"/>
        </w:trPr>
        <w:tc>
          <w:tcPr>
            <w:tcW w:w="9351" w:type="dxa"/>
            <w:gridSpan w:val="2"/>
          </w:tcPr>
          <w:p w:rsidR="000A3251" w:rsidRPr="00325EA6" w:rsidRDefault="000A3251" w:rsidP="00DA5205">
            <w:pPr>
              <w:rPr>
                <w:rFonts w:hint="eastAsia"/>
                <w:b/>
                <w:bCs/>
                <w:sz w:val="24"/>
                <w:szCs w:val="24"/>
              </w:rPr>
            </w:pPr>
            <w:r w:rsidRPr="00325EA6">
              <w:rPr>
                <w:rFonts w:hint="eastAsia"/>
                <w:b/>
                <w:bCs/>
                <w:sz w:val="24"/>
                <w:szCs w:val="24"/>
              </w:rPr>
              <w:t>（１）健診情報等の発信、健康に関する啓発活動</w:t>
            </w:r>
          </w:p>
        </w:tc>
      </w:tr>
      <w:tr w:rsidR="000A3251" w:rsidTr="00063775">
        <w:trPr>
          <w:trHeight w:val="661"/>
        </w:trPr>
        <w:tc>
          <w:tcPr>
            <w:tcW w:w="4096" w:type="dxa"/>
          </w:tcPr>
          <w:p w:rsidR="000A3251" w:rsidRDefault="00F55A78" w:rsidP="00DA5205">
            <w:pPr>
              <w:rPr>
                <w:rFonts w:hint="eastAsia"/>
                <w:sz w:val="24"/>
                <w:szCs w:val="24"/>
              </w:rPr>
            </w:pPr>
            <w:r>
              <w:rPr>
                <w:rFonts w:hint="eastAsia"/>
                <w:sz w:val="24"/>
                <w:szCs w:val="24"/>
              </w:rPr>
              <w:t>・健康診断やがん検診の受診勧奨</w:t>
            </w:r>
          </w:p>
        </w:tc>
        <w:tc>
          <w:tcPr>
            <w:tcW w:w="5255" w:type="dxa"/>
          </w:tcPr>
          <w:p w:rsidR="000A3251" w:rsidRDefault="00E93BD9" w:rsidP="00DA5205">
            <w:pPr>
              <w:rPr>
                <w:rFonts w:hint="eastAsia"/>
                <w:sz w:val="24"/>
                <w:szCs w:val="24"/>
              </w:rPr>
            </w:pPr>
            <w:r>
              <w:rPr>
                <w:rFonts w:hint="eastAsia"/>
                <w:sz w:val="24"/>
                <w:szCs w:val="24"/>
              </w:rPr>
              <w:t>事業所・団体等の構成員</w:t>
            </w:r>
            <w:r w:rsidR="00F55A78">
              <w:rPr>
                <w:rFonts w:hint="eastAsia"/>
                <w:sz w:val="24"/>
                <w:szCs w:val="24"/>
              </w:rPr>
              <w:t>やその家族、市民に対して健康診断やがん検診の受診勧奨をおこなう。</w:t>
            </w:r>
          </w:p>
        </w:tc>
      </w:tr>
      <w:tr w:rsidR="00F55A78" w:rsidTr="00063775">
        <w:trPr>
          <w:trHeight w:val="876"/>
        </w:trPr>
        <w:tc>
          <w:tcPr>
            <w:tcW w:w="4096" w:type="dxa"/>
          </w:tcPr>
          <w:p w:rsidR="00063775" w:rsidRDefault="00F55A78" w:rsidP="00DA5205">
            <w:pPr>
              <w:rPr>
                <w:rFonts w:hint="eastAsia"/>
                <w:sz w:val="24"/>
                <w:szCs w:val="24"/>
              </w:rPr>
            </w:pPr>
            <w:r>
              <w:rPr>
                <w:rFonts w:hint="eastAsia"/>
                <w:sz w:val="24"/>
                <w:szCs w:val="24"/>
              </w:rPr>
              <w:t>・健康づくりＰＲポスター、チラシ等の</w:t>
            </w:r>
          </w:p>
          <w:p w:rsidR="00F55A78" w:rsidRDefault="00F55A78" w:rsidP="00DA5205">
            <w:pPr>
              <w:rPr>
                <w:rFonts w:hint="eastAsia"/>
                <w:sz w:val="24"/>
                <w:szCs w:val="24"/>
              </w:rPr>
            </w:pPr>
            <w:r>
              <w:rPr>
                <w:rFonts w:hint="eastAsia"/>
                <w:sz w:val="24"/>
                <w:szCs w:val="24"/>
              </w:rPr>
              <w:t>掲示</w:t>
            </w:r>
          </w:p>
        </w:tc>
        <w:tc>
          <w:tcPr>
            <w:tcW w:w="5255" w:type="dxa"/>
          </w:tcPr>
          <w:p w:rsidR="00F55A78" w:rsidRDefault="00F55A78" w:rsidP="00DA5205">
            <w:pPr>
              <w:rPr>
                <w:rFonts w:hint="eastAsia"/>
                <w:sz w:val="24"/>
                <w:szCs w:val="24"/>
              </w:rPr>
            </w:pPr>
            <w:r>
              <w:rPr>
                <w:rFonts w:hint="eastAsia"/>
                <w:sz w:val="24"/>
                <w:szCs w:val="24"/>
              </w:rPr>
              <w:t>釧路市や関係機関等が発行するポスター等を事務所・店舗内等に掲示し、市民に情報提供を行う。</w:t>
            </w:r>
          </w:p>
        </w:tc>
      </w:tr>
      <w:tr w:rsidR="00DA5205" w:rsidTr="00063775">
        <w:tc>
          <w:tcPr>
            <w:tcW w:w="4096" w:type="dxa"/>
          </w:tcPr>
          <w:p w:rsidR="00DA5205" w:rsidRDefault="00DA5205" w:rsidP="00DA5205">
            <w:pPr>
              <w:rPr>
                <w:rFonts w:hint="eastAsia"/>
                <w:sz w:val="24"/>
                <w:szCs w:val="24"/>
              </w:rPr>
            </w:pPr>
            <w:r>
              <w:rPr>
                <w:rFonts w:hint="eastAsia"/>
                <w:sz w:val="24"/>
                <w:szCs w:val="24"/>
              </w:rPr>
              <w:t>・</w:t>
            </w:r>
            <w:r w:rsidR="00AD6D9D">
              <w:rPr>
                <w:rFonts w:hint="eastAsia"/>
                <w:sz w:val="24"/>
                <w:szCs w:val="24"/>
              </w:rPr>
              <w:t>健康</w:t>
            </w:r>
            <w:r>
              <w:rPr>
                <w:rFonts w:hint="eastAsia"/>
                <w:sz w:val="24"/>
                <w:szCs w:val="24"/>
              </w:rPr>
              <w:t>情報等の普及促進</w:t>
            </w:r>
          </w:p>
        </w:tc>
        <w:tc>
          <w:tcPr>
            <w:tcW w:w="5255" w:type="dxa"/>
          </w:tcPr>
          <w:p w:rsidR="00DA5205" w:rsidRDefault="00DA5205" w:rsidP="00DA5205">
            <w:pPr>
              <w:rPr>
                <w:rFonts w:hint="eastAsia"/>
                <w:sz w:val="24"/>
                <w:szCs w:val="24"/>
              </w:rPr>
            </w:pPr>
            <w:r>
              <w:rPr>
                <w:rFonts w:hint="eastAsia"/>
                <w:sz w:val="24"/>
                <w:szCs w:val="24"/>
              </w:rPr>
              <w:t>事業所・団体等が発行する機関紙や</w:t>
            </w:r>
            <w:r>
              <w:rPr>
                <w:rFonts w:hint="eastAsia"/>
                <w:sz w:val="24"/>
                <w:szCs w:val="24"/>
              </w:rPr>
              <w:t>SNS</w:t>
            </w:r>
            <w:r>
              <w:rPr>
                <w:rFonts w:hint="eastAsia"/>
                <w:sz w:val="24"/>
                <w:szCs w:val="24"/>
              </w:rPr>
              <w:t>などに健診</w:t>
            </w:r>
            <w:r w:rsidR="00167998">
              <w:rPr>
                <w:rFonts w:hint="eastAsia"/>
                <w:sz w:val="24"/>
                <w:szCs w:val="24"/>
              </w:rPr>
              <w:t>・がん検診情報や</w:t>
            </w:r>
            <w:r>
              <w:rPr>
                <w:rFonts w:hint="eastAsia"/>
                <w:sz w:val="24"/>
                <w:szCs w:val="24"/>
              </w:rPr>
              <w:t>健康づくり情報を掲載し、関係者をはじめ、広く一般市民に健康づくり関連情報の普及促進を行う。</w:t>
            </w:r>
          </w:p>
        </w:tc>
      </w:tr>
      <w:tr w:rsidR="00AD6D9D" w:rsidTr="008470ED">
        <w:tc>
          <w:tcPr>
            <w:tcW w:w="9351" w:type="dxa"/>
            <w:gridSpan w:val="2"/>
          </w:tcPr>
          <w:p w:rsidR="00AD6D9D" w:rsidRPr="00325EA6" w:rsidRDefault="00AD6D9D" w:rsidP="00DA5205">
            <w:pPr>
              <w:rPr>
                <w:rFonts w:hint="eastAsia"/>
                <w:b/>
                <w:bCs/>
                <w:sz w:val="24"/>
                <w:szCs w:val="24"/>
              </w:rPr>
            </w:pPr>
            <w:r w:rsidRPr="00325EA6">
              <w:rPr>
                <w:rFonts w:hint="eastAsia"/>
                <w:b/>
                <w:bCs/>
                <w:sz w:val="24"/>
                <w:szCs w:val="24"/>
              </w:rPr>
              <w:t>（２）健康に関する資料配布</w:t>
            </w:r>
          </w:p>
        </w:tc>
      </w:tr>
      <w:tr w:rsidR="008470ED" w:rsidTr="00063775">
        <w:trPr>
          <w:trHeight w:val="804"/>
        </w:trPr>
        <w:tc>
          <w:tcPr>
            <w:tcW w:w="4096" w:type="dxa"/>
            <w:tcBorders>
              <w:bottom w:val="single" w:sz="12" w:space="0" w:color="auto"/>
            </w:tcBorders>
          </w:tcPr>
          <w:p w:rsidR="008470ED" w:rsidRPr="00AD6D9D" w:rsidRDefault="008470ED" w:rsidP="00DA5205">
            <w:pPr>
              <w:rPr>
                <w:rFonts w:hint="eastAsia"/>
                <w:sz w:val="24"/>
                <w:szCs w:val="24"/>
              </w:rPr>
            </w:pPr>
            <w:r>
              <w:rPr>
                <w:rFonts w:hint="eastAsia"/>
                <w:sz w:val="24"/>
                <w:szCs w:val="24"/>
              </w:rPr>
              <w:t>・健康情報のチラシ等の配布</w:t>
            </w:r>
          </w:p>
        </w:tc>
        <w:tc>
          <w:tcPr>
            <w:tcW w:w="5255" w:type="dxa"/>
            <w:tcBorders>
              <w:bottom w:val="single" w:sz="12" w:space="0" w:color="auto"/>
            </w:tcBorders>
          </w:tcPr>
          <w:p w:rsidR="008470ED" w:rsidRDefault="008470ED" w:rsidP="00DA5205">
            <w:pPr>
              <w:rPr>
                <w:rFonts w:hint="eastAsia"/>
                <w:sz w:val="24"/>
                <w:szCs w:val="24"/>
              </w:rPr>
            </w:pPr>
            <w:r>
              <w:rPr>
                <w:rFonts w:hint="eastAsia"/>
                <w:sz w:val="24"/>
                <w:szCs w:val="24"/>
              </w:rPr>
              <w:t>釧路市や関係機関等が作成した健康情報等のチラシ・リーフレットを配布する。</w:t>
            </w:r>
          </w:p>
        </w:tc>
      </w:tr>
      <w:tr w:rsidR="008470ED" w:rsidTr="00325EA6">
        <w:trPr>
          <w:trHeight w:val="899"/>
        </w:trPr>
        <w:tc>
          <w:tcPr>
            <w:tcW w:w="9351" w:type="dxa"/>
            <w:gridSpan w:val="2"/>
            <w:tcBorders>
              <w:left w:val="single" w:sz="12" w:space="0" w:color="auto"/>
              <w:bottom w:val="single" w:sz="12" w:space="0" w:color="auto"/>
              <w:right w:val="single" w:sz="12" w:space="0" w:color="auto"/>
            </w:tcBorders>
          </w:tcPr>
          <w:p w:rsidR="008470ED" w:rsidRPr="00DC2173" w:rsidRDefault="008470ED" w:rsidP="00E9579B">
            <w:pPr>
              <w:rPr>
                <w:rFonts w:hint="eastAsia"/>
                <w:b/>
                <w:bCs/>
                <w:sz w:val="24"/>
                <w:szCs w:val="24"/>
              </w:rPr>
            </w:pPr>
            <w:r w:rsidRPr="00DC2173">
              <w:rPr>
                <w:rFonts w:hint="eastAsia"/>
                <w:b/>
                <w:bCs/>
                <w:sz w:val="24"/>
                <w:szCs w:val="24"/>
              </w:rPr>
              <w:t>○</w:t>
            </w:r>
            <w:r w:rsidR="000C1B54">
              <w:rPr>
                <w:rFonts w:hint="eastAsia"/>
                <w:b/>
                <w:bCs/>
                <w:sz w:val="24"/>
                <w:szCs w:val="24"/>
              </w:rPr>
              <w:t>食生活</w:t>
            </w:r>
            <w:r w:rsidR="00D47F25">
              <w:rPr>
                <w:rFonts w:hint="eastAsia"/>
                <w:b/>
                <w:bCs/>
                <w:sz w:val="24"/>
                <w:szCs w:val="24"/>
              </w:rPr>
              <w:t>応援</w:t>
            </w:r>
            <w:r w:rsidRPr="00DC2173">
              <w:rPr>
                <w:rFonts w:hint="eastAsia"/>
                <w:b/>
                <w:bCs/>
                <w:sz w:val="24"/>
                <w:szCs w:val="24"/>
              </w:rPr>
              <w:t>支援</w:t>
            </w:r>
          </w:p>
          <w:p w:rsidR="008470ED" w:rsidRDefault="008470ED" w:rsidP="00E9579B">
            <w:pPr>
              <w:ind w:firstLineChars="100" w:firstLine="240"/>
              <w:rPr>
                <w:rFonts w:hint="eastAsia"/>
                <w:sz w:val="24"/>
                <w:szCs w:val="24"/>
              </w:rPr>
            </w:pPr>
            <w:r>
              <w:rPr>
                <w:rFonts w:hint="eastAsia"/>
                <w:sz w:val="24"/>
                <w:szCs w:val="24"/>
              </w:rPr>
              <w:t>＜対象＞　以下に掲げる登録用件の詳細のいずれかに該当する事業所・団体等</w:t>
            </w:r>
          </w:p>
        </w:tc>
      </w:tr>
      <w:tr w:rsidR="008470ED" w:rsidTr="00063775">
        <w:tc>
          <w:tcPr>
            <w:tcW w:w="4096" w:type="dxa"/>
            <w:tcBorders>
              <w:top w:val="single" w:sz="12" w:space="0" w:color="auto"/>
            </w:tcBorders>
            <w:shd w:val="clear" w:color="auto" w:fill="D9D9D9" w:themeFill="background1" w:themeFillShade="D9"/>
          </w:tcPr>
          <w:p w:rsidR="008470ED" w:rsidRDefault="008470ED" w:rsidP="008470ED">
            <w:pPr>
              <w:jc w:val="center"/>
              <w:rPr>
                <w:rFonts w:hint="eastAsia"/>
                <w:sz w:val="24"/>
                <w:szCs w:val="24"/>
              </w:rPr>
            </w:pPr>
            <w:r>
              <w:rPr>
                <w:rFonts w:hint="eastAsia"/>
                <w:sz w:val="24"/>
                <w:szCs w:val="24"/>
              </w:rPr>
              <w:t>登録要件</w:t>
            </w:r>
          </w:p>
        </w:tc>
        <w:tc>
          <w:tcPr>
            <w:tcW w:w="5255" w:type="dxa"/>
            <w:tcBorders>
              <w:top w:val="single" w:sz="12" w:space="0" w:color="auto"/>
            </w:tcBorders>
            <w:shd w:val="clear" w:color="auto" w:fill="D9D9D9" w:themeFill="background1" w:themeFillShade="D9"/>
          </w:tcPr>
          <w:p w:rsidR="008470ED" w:rsidRDefault="008470ED" w:rsidP="008470ED">
            <w:pPr>
              <w:jc w:val="center"/>
              <w:rPr>
                <w:rFonts w:hint="eastAsia"/>
                <w:sz w:val="24"/>
                <w:szCs w:val="24"/>
              </w:rPr>
            </w:pPr>
            <w:r>
              <w:rPr>
                <w:rFonts w:hint="eastAsia"/>
                <w:sz w:val="24"/>
                <w:szCs w:val="24"/>
              </w:rPr>
              <w:t>登録要件の詳細</w:t>
            </w:r>
          </w:p>
        </w:tc>
      </w:tr>
      <w:tr w:rsidR="00D47F25" w:rsidTr="00D47F25">
        <w:trPr>
          <w:trHeight w:val="423"/>
        </w:trPr>
        <w:tc>
          <w:tcPr>
            <w:tcW w:w="9351" w:type="dxa"/>
            <w:gridSpan w:val="2"/>
          </w:tcPr>
          <w:p w:rsidR="00D47F25" w:rsidRPr="00325EA6" w:rsidRDefault="00D47F25" w:rsidP="008470ED">
            <w:pPr>
              <w:rPr>
                <w:rFonts w:hint="eastAsia"/>
                <w:b/>
                <w:bCs/>
                <w:sz w:val="24"/>
                <w:szCs w:val="24"/>
              </w:rPr>
            </w:pPr>
            <w:r w:rsidRPr="00325EA6">
              <w:rPr>
                <w:rFonts w:hint="eastAsia"/>
                <w:b/>
                <w:bCs/>
                <w:sz w:val="24"/>
                <w:szCs w:val="24"/>
              </w:rPr>
              <w:t>（１）ヘルシーメニューの提供</w:t>
            </w:r>
            <w:r w:rsidR="00890A94" w:rsidRPr="00325EA6">
              <w:rPr>
                <w:rFonts w:hint="eastAsia"/>
                <w:b/>
                <w:bCs/>
                <w:sz w:val="24"/>
                <w:szCs w:val="24"/>
              </w:rPr>
              <w:t>等</w:t>
            </w:r>
          </w:p>
        </w:tc>
      </w:tr>
      <w:tr w:rsidR="008470ED" w:rsidTr="00C46C62">
        <w:trPr>
          <w:trHeight w:val="692"/>
        </w:trPr>
        <w:tc>
          <w:tcPr>
            <w:tcW w:w="4096" w:type="dxa"/>
          </w:tcPr>
          <w:p w:rsidR="008470ED" w:rsidRDefault="00D47F25" w:rsidP="008470ED">
            <w:pPr>
              <w:rPr>
                <w:rFonts w:hint="eastAsia"/>
                <w:sz w:val="24"/>
                <w:szCs w:val="24"/>
              </w:rPr>
            </w:pPr>
            <w:r>
              <w:rPr>
                <w:rFonts w:hint="eastAsia"/>
                <w:sz w:val="24"/>
                <w:szCs w:val="24"/>
              </w:rPr>
              <w:t>・栄養成分表示</w:t>
            </w:r>
          </w:p>
        </w:tc>
        <w:tc>
          <w:tcPr>
            <w:tcW w:w="5255" w:type="dxa"/>
          </w:tcPr>
          <w:p w:rsidR="008470ED" w:rsidRDefault="00D47F25" w:rsidP="008470ED">
            <w:pPr>
              <w:rPr>
                <w:rFonts w:hint="eastAsia"/>
                <w:sz w:val="24"/>
                <w:szCs w:val="24"/>
              </w:rPr>
            </w:pPr>
            <w:r>
              <w:rPr>
                <w:rFonts w:hint="eastAsia"/>
                <w:sz w:val="24"/>
                <w:szCs w:val="24"/>
              </w:rPr>
              <w:t>最低</w:t>
            </w:r>
            <w:r>
              <w:rPr>
                <w:rFonts w:hint="eastAsia"/>
                <w:sz w:val="24"/>
                <w:szCs w:val="24"/>
              </w:rPr>
              <w:t>2</w:t>
            </w:r>
            <w:r>
              <w:rPr>
                <w:rFonts w:hint="eastAsia"/>
                <w:sz w:val="24"/>
                <w:szCs w:val="24"/>
              </w:rPr>
              <w:t>品以上のエネルギー・タンパク質・脂質・塩分量などをメニューやショーケース等に表示</w:t>
            </w:r>
            <w:r w:rsidR="00890A94">
              <w:rPr>
                <w:rFonts w:hint="eastAsia"/>
                <w:sz w:val="24"/>
                <w:szCs w:val="24"/>
              </w:rPr>
              <w:t>。</w:t>
            </w:r>
          </w:p>
        </w:tc>
      </w:tr>
      <w:tr w:rsidR="00C46C62" w:rsidTr="00C46C62">
        <w:trPr>
          <w:trHeight w:val="571"/>
        </w:trPr>
        <w:tc>
          <w:tcPr>
            <w:tcW w:w="4096" w:type="dxa"/>
          </w:tcPr>
          <w:p w:rsidR="00C46C62" w:rsidRDefault="00186F84" w:rsidP="008470ED">
            <w:pPr>
              <w:rPr>
                <w:rFonts w:hint="eastAsia"/>
                <w:sz w:val="24"/>
                <w:szCs w:val="24"/>
              </w:rPr>
            </w:pPr>
            <w:r>
              <w:rPr>
                <w:rFonts w:hint="eastAsia"/>
                <w:sz w:val="24"/>
                <w:szCs w:val="24"/>
              </w:rPr>
              <w:t>・たっぷりメニューの提供</w:t>
            </w:r>
          </w:p>
        </w:tc>
        <w:tc>
          <w:tcPr>
            <w:tcW w:w="5255" w:type="dxa"/>
          </w:tcPr>
          <w:p w:rsidR="00C46C62" w:rsidRDefault="00186F84" w:rsidP="008470ED">
            <w:pPr>
              <w:rPr>
                <w:rFonts w:hint="eastAsia"/>
                <w:sz w:val="24"/>
                <w:szCs w:val="24"/>
              </w:rPr>
            </w:pPr>
            <w:r>
              <w:rPr>
                <w:rFonts w:hint="eastAsia"/>
                <w:sz w:val="24"/>
                <w:szCs w:val="24"/>
              </w:rPr>
              <w:t>1</w:t>
            </w:r>
            <w:r>
              <w:rPr>
                <w:rFonts w:hint="eastAsia"/>
                <w:sz w:val="24"/>
                <w:szCs w:val="24"/>
              </w:rPr>
              <w:t>食あたりのカルシウム・鉄分・食物繊維などの含有成分表示を行い、各栄養素の</w:t>
            </w:r>
            <w:r>
              <w:rPr>
                <w:rFonts w:hint="eastAsia"/>
                <w:sz w:val="24"/>
                <w:szCs w:val="24"/>
              </w:rPr>
              <w:t>1</w:t>
            </w:r>
            <w:r>
              <w:rPr>
                <w:rFonts w:hint="eastAsia"/>
                <w:sz w:val="24"/>
                <w:szCs w:val="24"/>
              </w:rPr>
              <w:t>日分の基準量のどのくらいを満たしているのかを表示。</w:t>
            </w:r>
          </w:p>
        </w:tc>
      </w:tr>
      <w:tr w:rsidR="008470ED" w:rsidTr="00063775">
        <w:trPr>
          <w:trHeight w:val="836"/>
        </w:trPr>
        <w:tc>
          <w:tcPr>
            <w:tcW w:w="4096" w:type="dxa"/>
          </w:tcPr>
          <w:p w:rsidR="008470ED" w:rsidRDefault="00F419AA" w:rsidP="008470ED">
            <w:pPr>
              <w:rPr>
                <w:rFonts w:hint="eastAsia"/>
                <w:sz w:val="24"/>
                <w:szCs w:val="24"/>
              </w:rPr>
            </w:pPr>
            <w:r>
              <w:rPr>
                <w:rFonts w:hint="eastAsia"/>
                <w:sz w:val="24"/>
                <w:szCs w:val="24"/>
              </w:rPr>
              <w:t>・減塩</w:t>
            </w:r>
            <w:r w:rsidR="00D47F25">
              <w:rPr>
                <w:rFonts w:hint="eastAsia"/>
                <w:sz w:val="24"/>
                <w:szCs w:val="24"/>
              </w:rPr>
              <w:t>メニューの提供</w:t>
            </w:r>
          </w:p>
          <w:p w:rsidR="001B1970" w:rsidRDefault="001B1970" w:rsidP="008470ED">
            <w:pPr>
              <w:rPr>
                <w:rFonts w:hint="eastAsia"/>
                <w:sz w:val="24"/>
                <w:szCs w:val="24"/>
              </w:rPr>
            </w:pPr>
            <w:r>
              <w:rPr>
                <w:rFonts w:hint="eastAsia"/>
                <w:sz w:val="24"/>
                <w:szCs w:val="24"/>
              </w:rPr>
              <w:t xml:space="preserve">　　</w:t>
            </w:r>
            <w:r w:rsidR="00F419AA">
              <w:rPr>
                <w:rFonts w:hint="eastAsia"/>
                <w:sz w:val="24"/>
                <w:szCs w:val="24"/>
              </w:rPr>
              <w:t>塩分　３ｇ以内または</w:t>
            </w:r>
            <w:r w:rsidR="00C46C62">
              <w:rPr>
                <w:rFonts w:hint="eastAsia"/>
                <w:sz w:val="24"/>
                <w:szCs w:val="24"/>
              </w:rPr>
              <w:t>既存メニューより</w:t>
            </w:r>
            <w:r w:rsidR="00C46C62">
              <w:rPr>
                <w:rFonts w:hint="eastAsia"/>
                <w:sz w:val="24"/>
                <w:szCs w:val="24"/>
              </w:rPr>
              <w:t>10</w:t>
            </w:r>
            <w:r w:rsidR="00C46C62">
              <w:rPr>
                <w:rFonts w:hint="eastAsia"/>
                <w:sz w:val="24"/>
                <w:szCs w:val="24"/>
              </w:rPr>
              <w:t>％以上の減塩</w:t>
            </w:r>
          </w:p>
        </w:tc>
        <w:tc>
          <w:tcPr>
            <w:tcW w:w="5255" w:type="dxa"/>
          </w:tcPr>
          <w:p w:rsidR="008470ED" w:rsidRDefault="00D47F25" w:rsidP="008470ED">
            <w:pPr>
              <w:rPr>
                <w:rFonts w:hint="eastAsia"/>
                <w:sz w:val="24"/>
                <w:szCs w:val="24"/>
              </w:rPr>
            </w:pPr>
            <w:r>
              <w:rPr>
                <w:rFonts w:hint="eastAsia"/>
                <w:sz w:val="24"/>
                <w:szCs w:val="24"/>
              </w:rPr>
              <w:t>1</w:t>
            </w:r>
            <w:r>
              <w:rPr>
                <w:rFonts w:hint="eastAsia"/>
                <w:sz w:val="24"/>
                <w:szCs w:val="24"/>
              </w:rPr>
              <w:t>食あたりの塩分の基準を満たすメニューを提供</w:t>
            </w:r>
            <w:r w:rsidR="00890A94">
              <w:rPr>
                <w:rFonts w:hint="eastAsia"/>
                <w:sz w:val="24"/>
                <w:szCs w:val="24"/>
              </w:rPr>
              <w:t>。</w:t>
            </w:r>
          </w:p>
        </w:tc>
      </w:tr>
      <w:tr w:rsidR="008470ED" w:rsidTr="00063775">
        <w:trPr>
          <w:trHeight w:val="480"/>
        </w:trPr>
        <w:tc>
          <w:tcPr>
            <w:tcW w:w="4096" w:type="dxa"/>
          </w:tcPr>
          <w:p w:rsidR="008470ED" w:rsidRDefault="00D47F25" w:rsidP="008470ED">
            <w:pPr>
              <w:rPr>
                <w:rFonts w:hint="eastAsia"/>
                <w:sz w:val="24"/>
                <w:szCs w:val="24"/>
              </w:rPr>
            </w:pPr>
            <w:r>
              <w:rPr>
                <w:rFonts w:hint="eastAsia"/>
                <w:sz w:val="24"/>
                <w:szCs w:val="24"/>
              </w:rPr>
              <w:t>・</w:t>
            </w:r>
            <w:r w:rsidR="00063775">
              <w:rPr>
                <w:rFonts w:hint="eastAsia"/>
                <w:sz w:val="24"/>
                <w:szCs w:val="24"/>
              </w:rPr>
              <w:t>野菜</w:t>
            </w:r>
            <w:r>
              <w:rPr>
                <w:rFonts w:hint="eastAsia"/>
                <w:sz w:val="24"/>
                <w:szCs w:val="24"/>
              </w:rPr>
              <w:t>たっぷりメニューの提供</w:t>
            </w:r>
          </w:p>
          <w:p w:rsidR="00C46C62" w:rsidRDefault="00C46C62" w:rsidP="008470ED">
            <w:pPr>
              <w:rPr>
                <w:rFonts w:hint="eastAsia"/>
                <w:sz w:val="24"/>
                <w:szCs w:val="24"/>
              </w:rPr>
            </w:pPr>
            <w:r>
              <w:rPr>
                <w:rFonts w:hint="eastAsia"/>
                <w:sz w:val="24"/>
                <w:szCs w:val="24"/>
              </w:rPr>
              <w:t xml:space="preserve">　　野菜１２０ｇ以上</w:t>
            </w:r>
          </w:p>
        </w:tc>
        <w:tc>
          <w:tcPr>
            <w:tcW w:w="5255" w:type="dxa"/>
          </w:tcPr>
          <w:p w:rsidR="008470ED" w:rsidRDefault="00D47F25" w:rsidP="008470ED">
            <w:pPr>
              <w:rPr>
                <w:rFonts w:hint="eastAsia"/>
                <w:sz w:val="24"/>
                <w:szCs w:val="24"/>
              </w:rPr>
            </w:pPr>
            <w:r>
              <w:rPr>
                <w:rFonts w:hint="eastAsia"/>
                <w:sz w:val="24"/>
                <w:szCs w:val="24"/>
              </w:rPr>
              <w:t>1</w:t>
            </w:r>
            <w:r>
              <w:rPr>
                <w:rFonts w:hint="eastAsia"/>
                <w:sz w:val="24"/>
                <w:szCs w:val="24"/>
              </w:rPr>
              <w:t>食あたりの野菜が基準を満たすメニューを提供</w:t>
            </w:r>
            <w:r w:rsidR="00890A94">
              <w:rPr>
                <w:rFonts w:hint="eastAsia"/>
                <w:sz w:val="24"/>
                <w:szCs w:val="24"/>
              </w:rPr>
              <w:t>。</w:t>
            </w:r>
          </w:p>
        </w:tc>
      </w:tr>
      <w:tr w:rsidR="008470ED" w:rsidTr="00063775">
        <w:trPr>
          <w:trHeight w:val="435"/>
        </w:trPr>
        <w:tc>
          <w:tcPr>
            <w:tcW w:w="4096" w:type="dxa"/>
          </w:tcPr>
          <w:p w:rsidR="008470ED" w:rsidRDefault="00D47F25" w:rsidP="008470ED">
            <w:pPr>
              <w:rPr>
                <w:rFonts w:hint="eastAsia"/>
                <w:sz w:val="24"/>
                <w:szCs w:val="24"/>
              </w:rPr>
            </w:pPr>
            <w:r>
              <w:rPr>
                <w:rFonts w:hint="eastAsia"/>
                <w:sz w:val="24"/>
                <w:szCs w:val="24"/>
              </w:rPr>
              <w:t>・ヘルシーサービス</w:t>
            </w:r>
          </w:p>
        </w:tc>
        <w:tc>
          <w:tcPr>
            <w:tcW w:w="5255" w:type="dxa"/>
          </w:tcPr>
          <w:p w:rsidR="008470ED" w:rsidRDefault="00D47F25" w:rsidP="008470ED">
            <w:pPr>
              <w:rPr>
                <w:rFonts w:hint="eastAsia"/>
                <w:sz w:val="24"/>
                <w:szCs w:val="24"/>
              </w:rPr>
            </w:pPr>
            <w:r>
              <w:rPr>
                <w:rFonts w:hint="eastAsia"/>
                <w:sz w:val="24"/>
                <w:szCs w:val="24"/>
              </w:rPr>
              <w:t>ごはん量を調整できる。ドレッシングの量が控えられたり、ノンオイルドレッシングへの変更が可能。</w:t>
            </w:r>
            <w:r w:rsidR="00890A94">
              <w:rPr>
                <w:rFonts w:hint="eastAsia"/>
                <w:sz w:val="24"/>
                <w:szCs w:val="24"/>
              </w:rPr>
              <w:t>野菜のおかわりができる、アレルギー表示があるなどの対応をしている。</w:t>
            </w:r>
          </w:p>
        </w:tc>
      </w:tr>
      <w:tr w:rsidR="008470ED" w:rsidTr="00063775">
        <w:trPr>
          <w:trHeight w:val="390"/>
        </w:trPr>
        <w:tc>
          <w:tcPr>
            <w:tcW w:w="4096" w:type="dxa"/>
          </w:tcPr>
          <w:p w:rsidR="008470ED" w:rsidRDefault="00890A94" w:rsidP="008470ED">
            <w:pPr>
              <w:rPr>
                <w:rFonts w:hint="eastAsia"/>
                <w:sz w:val="24"/>
                <w:szCs w:val="24"/>
              </w:rPr>
            </w:pPr>
            <w:r>
              <w:rPr>
                <w:rFonts w:hint="eastAsia"/>
                <w:sz w:val="24"/>
                <w:szCs w:val="24"/>
              </w:rPr>
              <w:t>・ヘルシーメニューの作成、栄養成分計算への協力</w:t>
            </w:r>
          </w:p>
        </w:tc>
        <w:tc>
          <w:tcPr>
            <w:tcW w:w="5255" w:type="dxa"/>
          </w:tcPr>
          <w:p w:rsidR="00890A94" w:rsidRDefault="00890A94" w:rsidP="008470ED">
            <w:pPr>
              <w:rPr>
                <w:rFonts w:hint="eastAsia"/>
                <w:sz w:val="24"/>
                <w:szCs w:val="24"/>
              </w:rPr>
            </w:pPr>
            <w:r>
              <w:rPr>
                <w:rFonts w:hint="eastAsia"/>
                <w:sz w:val="24"/>
                <w:szCs w:val="24"/>
              </w:rPr>
              <w:t>上記メニューを作成して提供したり、栄養成分計算やメニューの助言等を行う。</w:t>
            </w:r>
          </w:p>
        </w:tc>
      </w:tr>
      <w:bookmarkEnd w:id="1"/>
      <w:tr w:rsidR="00890A94" w:rsidTr="00890A94">
        <w:trPr>
          <w:trHeight w:val="274"/>
        </w:trPr>
        <w:tc>
          <w:tcPr>
            <w:tcW w:w="9351" w:type="dxa"/>
            <w:gridSpan w:val="2"/>
            <w:tcBorders>
              <w:top w:val="nil"/>
              <w:left w:val="nil"/>
              <w:bottom w:val="single" w:sz="4" w:space="0" w:color="auto"/>
              <w:right w:val="nil"/>
            </w:tcBorders>
          </w:tcPr>
          <w:p w:rsidR="00890A94" w:rsidRDefault="00890A94" w:rsidP="00E9579B">
            <w:pPr>
              <w:ind w:firstLineChars="100" w:firstLine="240"/>
              <w:rPr>
                <w:rFonts w:hint="eastAsia"/>
                <w:sz w:val="24"/>
                <w:szCs w:val="24"/>
              </w:rPr>
            </w:pPr>
          </w:p>
        </w:tc>
      </w:tr>
      <w:tr w:rsidR="00890A94" w:rsidTr="00063775">
        <w:tc>
          <w:tcPr>
            <w:tcW w:w="4096" w:type="dxa"/>
            <w:shd w:val="clear" w:color="auto" w:fill="D9D9D9" w:themeFill="background1" w:themeFillShade="D9"/>
          </w:tcPr>
          <w:p w:rsidR="00890A94" w:rsidRDefault="00890A94" w:rsidP="00E9579B">
            <w:pPr>
              <w:jc w:val="center"/>
              <w:rPr>
                <w:rFonts w:hint="eastAsia"/>
                <w:sz w:val="24"/>
                <w:szCs w:val="24"/>
              </w:rPr>
            </w:pPr>
            <w:r>
              <w:rPr>
                <w:rFonts w:hint="eastAsia"/>
                <w:sz w:val="24"/>
                <w:szCs w:val="24"/>
              </w:rPr>
              <w:t>登録要件</w:t>
            </w:r>
          </w:p>
        </w:tc>
        <w:tc>
          <w:tcPr>
            <w:tcW w:w="5255" w:type="dxa"/>
            <w:shd w:val="clear" w:color="auto" w:fill="D9D9D9" w:themeFill="background1" w:themeFillShade="D9"/>
          </w:tcPr>
          <w:p w:rsidR="00890A94" w:rsidRDefault="00890A94" w:rsidP="00E9579B">
            <w:pPr>
              <w:jc w:val="center"/>
              <w:rPr>
                <w:rFonts w:hint="eastAsia"/>
                <w:sz w:val="24"/>
                <w:szCs w:val="24"/>
              </w:rPr>
            </w:pPr>
            <w:r>
              <w:rPr>
                <w:rFonts w:hint="eastAsia"/>
                <w:sz w:val="24"/>
                <w:szCs w:val="24"/>
              </w:rPr>
              <w:t>登録要件の詳細</w:t>
            </w:r>
          </w:p>
        </w:tc>
      </w:tr>
      <w:tr w:rsidR="00890A94" w:rsidTr="00E9579B">
        <w:trPr>
          <w:trHeight w:val="285"/>
        </w:trPr>
        <w:tc>
          <w:tcPr>
            <w:tcW w:w="9351" w:type="dxa"/>
            <w:gridSpan w:val="2"/>
          </w:tcPr>
          <w:p w:rsidR="00890A94" w:rsidRPr="00325EA6" w:rsidRDefault="00890A94" w:rsidP="00E9579B">
            <w:pPr>
              <w:rPr>
                <w:rFonts w:hint="eastAsia"/>
                <w:b/>
                <w:bCs/>
                <w:sz w:val="24"/>
                <w:szCs w:val="24"/>
              </w:rPr>
            </w:pPr>
            <w:r w:rsidRPr="00325EA6">
              <w:rPr>
                <w:rFonts w:hint="eastAsia"/>
                <w:b/>
                <w:bCs/>
                <w:sz w:val="24"/>
                <w:szCs w:val="24"/>
              </w:rPr>
              <w:t>（</w:t>
            </w:r>
            <w:r w:rsidR="004D3956" w:rsidRPr="00325EA6">
              <w:rPr>
                <w:rFonts w:hint="eastAsia"/>
                <w:b/>
                <w:bCs/>
                <w:sz w:val="24"/>
                <w:szCs w:val="24"/>
              </w:rPr>
              <w:t>２</w:t>
            </w:r>
            <w:r w:rsidRPr="00325EA6">
              <w:rPr>
                <w:rFonts w:hint="eastAsia"/>
                <w:b/>
                <w:bCs/>
                <w:sz w:val="24"/>
                <w:szCs w:val="24"/>
              </w:rPr>
              <w:t>）食育・</w:t>
            </w:r>
            <w:r w:rsidR="00164D50" w:rsidRPr="00325EA6">
              <w:rPr>
                <w:rFonts w:hint="eastAsia"/>
                <w:b/>
                <w:bCs/>
                <w:sz w:val="24"/>
                <w:szCs w:val="24"/>
              </w:rPr>
              <w:t>食生活</w:t>
            </w:r>
            <w:r w:rsidRPr="00325EA6">
              <w:rPr>
                <w:rFonts w:hint="eastAsia"/>
                <w:b/>
                <w:bCs/>
                <w:sz w:val="24"/>
                <w:szCs w:val="24"/>
              </w:rPr>
              <w:t>に関する</w:t>
            </w:r>
            <w:r w:rsidR="00164D50" w:rsidRPr="00325EA6">
              <w:rPr>
                <w:rFonts w:hint="eastAsia"/>
                <w:b/>
                <w:bCs/>
                <w:sz w:val="24"/>
                <w:szCs w:val="24"/>
              </w:rPr>
              <w:t>情報提供・</w:t>
            </w:r>
            <w:r w:rsidRPr="00325EA6">
              <w:rPr>
                <w:rFonts w:hint="eastAsia"/>
                <w:b/>
                <w:bCs/>
                <w:sz w:val="24"/>
                <w:szCs w:val="24"/>
              </w:rPr>
              <w:t>啓発活動</w:t>
            </w:r>
          </w:p>
        </w:tc>
      </w:tr>
      <w:tr w:rsidR="00890A94" w:rsidTr="00063775">
        <w:trPr>
          <w:trHeight w:val="661"/>
        </w:trPr>
        <w:tc>
          <w:tcPr>
            <w:tcW w:w="4096" w:type="dxa"/>
          </w:tcPr>
          <w:p w:rsidR="00890A94" w:rsidRDefault="00890A94" w:rsidP="00E9579B">
            <w:pPr>
              <w:rPr>
                <w:rFonts w:hint="eastAsia"/>
                <w:sz w:val="24"/>
                <w:szCs w:val="24"/>
              </w:rPr>
            </w:pPr>
            <w:bookmarkStart w:id="2" w:name="_Hlk37681089"/>
            <w:r>
              <w:rPr>
                <w:rFonts w:hint="eastAsia"/>
                <w:sz w:val="24"/>
                <w:szCs w:val="24"/>
              </w:rPr>
              <w:t>・健康診断やがん検診の受診勧奨</w:t>
            </w:r>
          </w:p>
        </w:tc>
        <w:tc>
          <w:tcPr>
            <w:tcW w:w="5255" w:type="dxa"/>
          </w:tcPr>
          <w:p w:rsidR="00890A94" w:rsidRDefault="00E93BD9" w:rsidP="00E9579B">
            <w:pPr>
              <w:rPr>
                <w:rFonts w:hint="eastAsia"/>
                <w:sz w:val="24"/>
                <w:szCs w:val="24"/>
              </w:rPr>
            </w:pPr>
            <w:r>
              <w:rPr>
                <w:rFonts w:hint="eastAsia"/>
                <w:sz w:val="24"/>
                <w:szCs w:val="24"/>
              </w:rPr>
              <w:t>事業所・団体等の構成員</w:t>
            </w:r>
            <w:r w:rsidR="00890A94">
              <w:rPr>
                <w:rFonts w:hint="eastAsia"/>
                <w:sz w:val="24"/>
                <w:szCs w:val="24"/>
              </w:rPr>
              <w:t>やその家族、市民に対して健康診断やがん検診の受診勧奨をおこなう。</w:t>
            </w:r>
          </w:p>
        </w:tc>
      </w:tr>
      <w:bookmarkEnd w:id="2"/>
      <w:tr w:rsidR="00890A94" w:rsidTr="00063775">
        <w:trPr>
          <w:trHeight w:val="1125"/>
        </w:trPr>
        <w:tc>
          <w:tcPr>
            <w:tcW w:w="4096" w:type="dxa"/>
          </w:tcPr>
          <w:p w:rsidR="00890A94" w:rsidRDefault="00890A94" w:rsidP="00E9579B">
            <w:pPr>
              <w:rPr>
                <w:rFonts w:hint="eastAsia"/>
                <w:sz w:val="24"/>
                <w:szCs w:val="24"/>
              </w:rPr>
            </w:pPr>
            <w:r>
              <w:rPr>
                <w:rFonts w:hint="eastAsia"/>
                <w:sz w:val="24"/>
                <w:szCs w:val="24"/>
              </w:rPr>
              <w:t>・</w:t>
            </w:r>
            <w:r w:rsidR="004D3956">
              <w:rPr>
                <w:rFonts w:hint="eastAsia"/>
                <w:sz w:val="24"/>
                <w:szCs w:val="24"/>
              </w:rPr>
              <w:t>食育・食生活や</w:t>
            </w:r>
            <w:r>
              <w:rPr>
                <w:rFonts w:hint="eastAsia"/>
                <w:sz w:val="24"/>
                <w:szCs w:val="24"/>
              </w:rPr>
              <w:t>健康づくり</w:t>
            </w:r>
            <w:r w:rsidR="004D3956">
              <w:rPr>
                <w:rFonts w:hint="eastAsia"/>
                <w:sz w:val="24"/>
                <w:szCs w:val="24"/>
              </w:rPr>
              <w:t>に関する</w:t>
            </w:r>
            <w:r>
              <w:rPr>
                <w:rFonts w:hint="eastAsia"/>
                <w:sz w:val="24"/>
                <w:szCs w:val="24"/>
              </w:rPr>
              <w:t>ポスター</w:t>
            </w:r>
            <w:r w:rsidR="004D3956">
              <w:rPr>
                <w:rFonts w:hint="eastAsia"/>
                <w:sz w:val="24"/>
                <w:szCs w:val="24"/>
              </w:rPr>
              <w:t>の掲示</w:t>
            </w:r>
            <w:r>
              <w:rPr>
                <w:rFonts w:hint="eastAsia"/>
                <w:sz w:val="24"/>
                <w:szCs w:val="24"/>
              </w:rPr>
              <w:t>、チラシ等の</w:t>
            </w:r>
            <w:r w:rsidR="004D3956">
              <w:rPr>
                <w:rFonts w:hint="eastAsia"/>
                <w:sz w:val="24"/>
                <w:szCs w:val="24"/>
              </w:rPr>
              <w:t>配布</w:t>
            </w:r>
          </w:p>
        </w:tc>
        <w:tc>
          <w:tcPr>
            <w:tcW w:w="5255" w:type="dxa"/>
          </w:tcPr>
          <w:p w:rsidR="00890A94" w:rsidRDefault="00890A94" w:rsidP="00E9579B">
            <w:pPr>
              <w:rPr>
                <w:rFonts w:hint="eastAsia"/>
                <w:sz w:val="24"/>
                <w:szCs w:val="24"/>
              </w:rPr>
            </w:pPr>
            <w:r>
              <w:rPr>
                <w:rFonts w:hint="eastAsia"/>
                <w:sz w:val="24"/>
                <w:szCs w:val="24"/>
              </w:rPr>
              <w:t>釧路市や関係機関等が発行するポスター等を事務所・店舗内等に掲示し</w:t>
            </w:r>
            <w:r w:rsidR="00F328D8">
              <w:rPr>
                <w:rFonts w:hint="eastAsia"/>
                <w:sz w:val="24"/>
                <w:szCs w:val="24"/>
              </w:rPr>
              <w:t>たり</w:t>
            </w:r>
            <w:r>
              <w:rPr>
                <w:rFonts w:hint="eastAsia"/>
                <w:sz w:val="24"/>
                <w:szCs w:val="24"/>
              </w:rPr>
              <w:t>、</w:t>
            </w:r>
            <w:r w:rsidR="00F328D8">
              <w:rPr>
                <w:rFonts w:hint="eastAsia"/>
                <w:sz w:val="24"/>
                <w:szCs w:val="24"/>
              </w:rPr>
              <w:t>チラシを配布することで</w:t>
            </w:r>
            <w:r>
              <w:rPr>
                <w:rFonts w:hint="eastAsia"/>
                <w:sz w:val="24"/>
                <w:szCs w:val="24"/>
              </w:rPr>
              <w:t>市民に情報提供を行う。</w:t>
            </w:r>
          </w:p>
        </w:tc>
      </w:tr>
      <w:tr w:rsidR="00890A94" w:rsidTr="00063775">
        <w:tc>
          <w:tcPr>
            <w:tcW w:w="4096" w:type="dxa"/>
            <w:tcBorders>
              <w:bottom w:val="single" w:sz="12" w:space="0" w:color="auto"/>
            </w:tcBorders>
          </w:tcPr>
          <w:p w:rsidR="00890A94" w:rsidRDefault="00890A94" w:rsidP="00E9579B">
            <w:pPr>
              <w:rPr>
                <w:rFonts w:hint="eastAsia"/>
                <w:sz w:val="24"/>
                <w:szCs w:val="24"/>
              </w:rPr>
            </w:pPr>
            <w:r>
              <w:rPr>
                <w:rFonts w:hint="eastAsia"/>
                <w:sz w:val="24"/>
                <w:szCs w:val="24"/>
              </w:rPr>
              <w:t>・健康情報等の普及促進</w:t>
            </w:r>
          </w:p>
        </w:tc>
        <w:tc>
          <w:tcPr>
            <w:tcW w:w="5255" w:type="dxa"/>
            <w:tcBorders>
              <w:bottom w:val="single" w:sz="12" w:space="0" w:color="auto"/>
            </w:tcBorders>
          </w:tcPr>
          <w:p w:rsidR="00890A94" w:rsidRDefault="00890A94" w:rsidP="00E9579B">
            <w:pPr>
              <w:rPr>
                <w:rFonts w:hint="eastAsia"/>
                <w:sz w:val="24"/>
                <w:szCs w:val="24"/>
              </w:rPr>
            </w:pPr>
            <w:r>
              <w:rPr>
                <w:rFonts w:hint="eastAsia"/>
                <w:sz w:val="24"/>
                <w:szCs w:val="24"/>
              </w:rPr>
              <w:t>事業所・団体等が発行する機関紙や</w:t>
            </w:r>
            <w:r>
              <w:rPr>
                <w:rFonts w:hint="eastAsia"/>
                <w:sz w:val="24"/>
                <w:szCs w:val="24"/>
              </w:rPr>
              <w:t>SNS</w:t>
            </w:r>
            <w:r>
              <w:rPr>
                <w:rFonts w:hint="eastAsia"/>
                <w:sz w:val="24"/>
                <w:szCs w:val="24"/>
              </w:rPr>
              <w:t>などに健診・がん検診情報や健康づくり情報を掲載し、関係者をはじめ、広く一般市民に健康づくり関連情報の普及促進を行う。</w:t>
            </w:r>
          </w:p>
        </w:tc>
      </w:tr>
      <w:tr w:rsidR="00890A94" w:rsidTr="00325EA6">
        <w:trPr>
          <w:trHeight w:val="899"/>
        </w:trPr>
        <w:tc>
          <w:tcPr>
            <w:tcW w:w="9351" w:type="dxa"/>
            <w:gridSpan w:val="2"/>
            <w:tcBorders>
              <w:top w:val="single" w:sz="12" w:space="0" w:color="auto"/>
              <w:left w:val="single" w:sz="12" w:space="0" w:color="auto"/>
              <w:bottom w:val="single" w:sz="12" w:space="0" w:color="auto"/>
              <w:right w:val="single" w:sz="12" w:space="0" w:color="auto"/>
            </w:tcBorders>
          </w:tcPr>
          <w:p w:rsidR="00890A94" w:rsidRPr="00DC2173" w:rsidRDefault="00890A94" w:rsidP="00E9579B">
            <w:pPr>
              <w:rPr>
                <w:rFonts w:hint="eastAsia"/>
                <w:b/>
                <w:bCs/>
                <w:sz w:val="24"/>
                <w:szCs w:val="24"/>
              </w:rPr>
            </w:pPr>
            <w:r w:rsidRPr="00DC2173">
              <w:rPr>
                <w:rFonts w:hint="eastAsia"/>
                <w:b/>
                <w:bCs/>
                <w:sz w:val="24"/>
                <w:szCs w:val="24"/>
              </w:rPr>
              <w:t>○</w:t>
            </w:r>
            <w:r w:rsidR="004D3956">
              <w:rPr>
                <w:rFonts w:hint="eastAsia"/>
                <w:b/>
                <w:bCs/>
                <w:sz w:val="24"/>
                <w:szCs w:val="24"/>
              </w:rPr>
              <w:t>健康事業</w:t>
            </w:r>
            <w:r>
              <w:rPr>
                <w:rFonts w:hint="eastAsia"/>
                <w:b/>
                <w:bCs/>
                <w:sz w:val="24"/>
                <w:szCs w:val="24"/>
              </w:rPr>
              <w:t>応援</w:t>
            </w:r>
            <w:r w:rsidRPr="00DC2173">
              <w:rPr>
                <w:rFonts w:hint="eastAsia"/>
                <w:b/>
                <w:bCs/>
                <w:sz w:val="24"/>
                <w:szCs w:val="24"/>
              </w:rPr>
              <w:t>支援</w:t>
            </w:r>
          </w:p>
          <w:p w:rsidR="00890A94" w:rsidRDefault="00890A94" w:rsidP="00E9579B">
            <w:pPr>
              <w:ind w:firstLineChars="100" w:firstLine="240"/>
              <w:rPr>
                <w:rFonts w:hint="eastAsia"/>
                <w:sz w:val="24"/>
                <w:szCs w:val="24"/>
              </w:rPr>
            </w:pPr>
            <w:r>
              <w:rPr>
                <w:rFonts w:hint="eastAsia"/>
                <w:sz w:val="24"/>
                <w:szCs w:val="24"/>
              </w:rPr>
              <w:t>＜対象＞　以下に掲げる登録用件の詳細のいずれかに該当する事業所・団体等</w:t>
            </w:r>
          </w:p>
        </w:tc>
      </w:tr>
      <w:tr w:rsidR="00890A94" w:rsidTr="00063775">
        <w:tc>
          <w:tcPr>
            <w:tcW w:w="4096" w:type="dxa"/>
            <w:tcBorders>
              <w:top w:val="single" w:sz="12" w:space="0" w:color="auto"/>
            </w:tcBorders>
            <w:shd w:val="clear" w:color="auto" w:fill="D9D9D9" w:themeFill="background1" w:themeFillShade="D9"/>
          </w:tcPr>
          <w:p w:rsidR="00890A94" w:rsidRDefault="00890A94" w:rsidP="00E9579B">
            <w:pPr>
              <w:jc w:val="center"/>
              <w:rPr>
                <w:rFonts w:hint="eastAsia"/>
                <w:sz w:val="24"/>
                <w:szCs w:val="24"/>
              </w:rPr>
            </w:pPr>
            <w:r>
              <w:rPr>
                <w:rFonts w:hint="eastAsia"/>
                <w:sz w:val="24"/>
                <w:szCs w:val="24"/>
              </w:rPr>
              <w:t>登録要件</w:t>
            </w:r>
          </w:p>
        </w:tc>
        <w:tc>
          <w:tcPr>
            <w:tcW w:w="5255" w:type="dxa"/>
            <w:tcBorders>
              <w:top w:val="single" w:sz="12" w:space="0" w:color="auto"/>
            </w:tcBorders>
            <w:shd w:val="clear" w:color="auto" w:fill="D9D9D9" w:themeFill="background1" w:themeFillShade="D9"/>
          </w:tcPr>
          <w:p w:rsidR="00890A94" w:rsidRDefault="00890A94" w:rsidP="00E9579B">
            <w:pPr>
              <w:jc w:val="center"/>
              <w:rPr>
                <w:rFonts w:hint="eastAsia"/>
                <w:sz w:val="24"/>
                <w:szCs w:val="24"/>
              </w:rPr>
            </w:pPr>
            <w:r>
              <w:rPr>
                <w:rFonts w:hint="eastAsia"/>
                <w:sz w:val="24"/>
                <w:szCs w:val="24"/>
              </w:rPr>
              <w:t>登録要件の詳細</w:t>
            </w:r>
          </w:p>
        </w:tc>
      </w:tr>
      <w:tr w:rsidR="00890A94" w:rsidTr="00E9579B">
        <w:trPr>
          <w:trHeight w:val="423"/>
        </w:trPr>
        <w:tc>
          <w:tcPr>
            <w:tcW w:w="9351" w:type="dxa"/>
            <w:gridSpan w:val="2"/>
          </w:tcPr>
          <w:p w:rsidR="00890A94" w:rsidRPr="00325EA6" w:rsidRDefault="00890A94" w:rsidP="00E9579B">
            <w:pPr>
              <w:rPr>
                <w:rFonts w:hint="eastAsia"/>
                <w:b/>
                <w:bCs/>
                <w:sz w:val="24"/>
                <w:szCs w:val="24"/>
              </w:rPr>
            </w:pPr>
            <w:r w:rsidRPr="00325EA6">
              <w:rPr>
                <w:rFonts w:hint="eastAsia"/>
                <w:b/>
                <w:bCs/>
                <w:sz w:val="24"/>
                <w:szCs w:val="24"/>
              </w:rPr>
              <w:t>（１）</w:t>
            </w:r>
            <w:r w:rsidR="00F328D8" w:rsidRPr="00325EA6">
              <w:rPr>
                <w:rFonts w:hint="eastAsia"/>
                <w:b/>
                <w:bCs/>
                <w:sz w:val="24"/>
                <w:szCs w:val="24"/>
              </w:rPr>
              <w:t>健康づくり関連事業への参加・協力</w:t>
            </w:r>
          </w:p>
        </w:tc>
      </w:tr>
      <w:tr w:rsidR="00E93BD9" w:rsidTr="00063775">
        <w:trPr>
          <w:trHeight w:val="600"/>
        </w:trPr>
        <w:tc>
          <w:tcPr>
            <w:tcW w:w="4096" w:type="dxa"/>
          </w:tcPr>
          <w:p w:rsidR="00E93BD9" w:rsidRDefault="00E93BD9" w:rsidP="00E93BD9">
            <w:pPr>
              <w:rPr>
                <w:rFonts w:hint="eastAsia"/>
                <w:sz w:val="24"/>
                <w:szCs w:val="24"/>
              </w:rPr>
            </w:pPr>
            <w:r>
              <w:rPr>
                <w:rFonts w:hint="eastAsia"/>
                <w:sz w:val="24"/>
                <w:szCs w:val="24"/>
              </w:rPr>
              <w:t>・健康診断やがん検診の受診勧奨</w:t>
            </w:r>
          </w:p>
        </w:tc>
        <w:tc>
          <w:tcPr>
            <w:tcW w:w="5255" w:type="dxa"/>
          </w:tcPr>
          <w:p w:rsidR="00E93BD9" w:rsidRDefault="00E93BD9" w:rsidP="00E93BD9">
            <w:pPr>
              <w:rPr>
                <w:rFonts w:hint="eastAsia"/>
                <w:sz w:val="24"/>
                <w:szCs w:val="24"/>
              </w:rPr>
            </w:pPr>
            <w:r>
              <w:rPr>
                <w:rFonts w:hint="eastAsia"/>
                <w:sz w:val="24"/>
                <w:szCs w:val="24"/>
              </w:rPr>
              <w:t>事業所・団体等の構成員やその家族、市民に対して健康診断やがん検診の受診勧奨をおこなう。</w:t>
            </w:r>
          </w:p>
        </w:tc>
      </w:tr>
      <w:tr w:rsidR="00E93BD9" w:rsidTr="00063775">
        <w:trPr>
          <w:trHeight w:val="510"/>
        </w:trPr>
        <w:tc>
          <w:tcPr>
            <w:tcW w:w="4096" w:type="dxa"/>
          </w:tcPr>
          <w:p w:rsidR="00E93BD9" w:rsidRDefault="00E93BD9" w:rsidP="00E93BD9">
            <w:pPr>
              <w:rPr>
                <w:rFonts w:hint="eastAsia"/>
                <w:sz w:val="24"/>
                <w:szCs w:val="24"/>
              </w:rPr>
            </w:pPr>
            <w:r>
              <w:rPr>
                <w:rFonts w:hint="eastAsia"/>
                <w:sz w:val="24"/>
                <w:szCs w:val="24"/>
              </w:rPr>
              <w:t>・健康まつりなどの市の健康づくり事業等への参加・サポート</w:t>
            </w:r>
          </w:p>
        </w:tc>
        <w:tc>
          <w:tcPr>
            <w:tcW w:w="5255" w:type="dxa"/>
          </w:tcPr>
          <w:p w:rsidR="00E93BD9" w:rsidRDefault="00E93BD9" w:rsidP="00E93BD9">
            <w:pPr>
              <w:rPr>
                <w:rFonts w:hint="eastAsia"/>
                <w:sz w:val="24"/>
                <w:szCs w:val="24"/>
              </w:rPr>
            </w:pPr>
            <w:r>
              <w:rPr>
                <w:rFonts w:hint="eastAsia"/>
                <w:sz w:val="24"/>
                <w:szCs w:val="24"/>
              </w:rPr>
              <w:t>市や関係機関の主催する健康づくり事業へスタッフとして参加するなどの協力を行う。</w:t>
            </w:r>
          </w:p>
        </w:tc>
      </w:tr>
      <w:tr w:rsidR="00E93BD9" w:rsidTr="00063775">
        <w:trPr>
          <w:trHeight w:val="480"/>
        </w:trPr>
        <w:tc>
          <w:tcPr>
            <w:tcW w:w="4096" w:type="dxa"/>
          </w:tcPr>
          <w:p w:rsidR="00E93BD9" w:rsidRDefault="00E93BD9" w:rsidP="00E93BD9">
            <w:pPr>
              <w:rPr>
                <w:rFonts w:hint="eastAsia"/>
                <w:sz w:val="24"/>
                <w:szCs w:val="24"/>
              </w:rPr>
            </w:pPr>
            <w:r>
              <w:rPr>
                <w:rFonts w:hint="eastAsia"/>
                <w:sz w:val="24"/>
                <w:szCs w:val="24"/>
              </w:rPr>
              <w:t>・健康づくり事業の</w:t>
            </w:r>
            <w:r>
              <w:rPr>
                <w:rFonts w:hint="eastAsia"/>
                <w:sz w:val="24"/>
                <w:szCs w:val="24"/>
              </w:rPr>
              <w:t>PR</w:t>
            </w:r>
            <w:r>
              <w:rPr>
                <w:rFonts w:hint="eastAsia"/>
                <w:sz w:val="24"/>
                <w:szCs w:val="24"/>
              </w:rPr>
              <w:t>活動</w:t>
            </w:r>
          </w:p>
        </w:tc>
        <w:tc>
          <w:tcPr>
            <w:tcW w:w="5255" w:type="dxa"/>
          </w:tcPr>
          <w:p w:rsidR="00E93BD9" w:rsidRDefault="00E93BD9" w:rsidP="00E93BD9">
            <w:pPr>
              <w:rPr>
                <w:rFonts w:hint="eastAsia"/>
                <w:sz w:val="24"/>
                <w:szCs w:val="24"/>
              </w:rPr>
            </w:pPr>
            <w:r>
              <w:rPr>
                <w:rFonts w:hint="eastAsia"/>
                <w:sz w:val="24"/>
                <w:szCs w:val="24"/>
              </w:rPr>
              <w:t>事業所・団体等の構成員やその家族、市民に対して、市や関係機関の主催する健康づくり事業の</w:t>
            </w:r>
            <w:r>
              <w:rPr>
                <w:rFonts w:hint="eastAsia"/>
                <w:sz w:val="24"/>
                <w:szCs w:val="24"/>
              </w:rPr>
              <w:t>PR</w:t>
            </w:r>
            <w:r>
              <w:rPr>
                <w:rFonts w:hint="eastAsia"/>
                <w:sz w:val="24"/>
                <w:szCs w:val="24"/>
              </w:rPr>
              <w:t>活動を行う。</w:t>
            </w:r>
          </w:p>
        </w:tc>
      </w:tr>
      <w:tr w:rsidR="00E93BD9" w:rsidTr="002C0C8D">
        <w:trPr>
          <w:trHeight w:val="435"/>
        </w:trPr>
        <w:tc>
          <w:tcPr>
            <w:tcW w:w="9351" w:type="dxa"/>
            <w:gridSpan w:val="2"/>
          </w:tcPr>
          <w:p w:rsidR="00E93BD9" w:rsidRDefault="005154AD" w:rsidP="00E93BD9">
            <w:pPr>
              <w:rPr>
                <w:rFonts w:hint="eastAsia"/>
                <w:sz w:val="24"/>
                <w:szCs w:val="24"/>
              </w:rPr>
            </w:pPr>
            <w:r w:rsidRPr="00325EA6">
              <w:rPr>
                <w:rFonts w:hint="eastAsia"/>
                <w:b/>
                <w:bCs/>
                <w:sz w:val="24"/>
                <w:szCs w:val="24"/>
              </w:rPr>
              <w:t>（２）健康づくりを推進する講演・イベント開催等の活動</w:t>
            </w:r>
          </w:p>
        </w:tc>
      </w:tr>
      <w:tr w:rsidR="00E93BD9" w:rsidTr="00063775">
        <w:trPr>
          <w:trHeight w:val="390"/>
        </w:trPr>
        <w:tc>
          <w:tcPr>
            <w:tcW w:w="4096" w:type="dxa"/>
          </w:tcPr>
          <w:p w:rsidR="00E93BD9" w:rsidRDefault="005154AD" w:rsidP="00E93BD9">
            <w:pPr>
              <w:rPr>
                <w:rFonts w:hint="eastAsia"/>
                <w:sz w:val="24"/>
                <w:szCs w:val="24"/>
              </w:rPr>
            </w:pPr>
            <w:r>
              <w:rPr>
                <w:rFonts w:hint="eastAsia"/>
                <w:sz w:val="24"/>
                <w:szCs w:val="24"/>
              </w:rPr>
              <w:t>・健康づくりに資する講演・イベント開催等の活動</w:t>
            </w:r>
          </w:p>
        </w:tc>
        <w:tc>
          <w:tcPr>
            <w:tcW w:w="5255" w:type="dxa"/>
          </w:tcPr>
          <w:p w:rsidR="00E93BD9" w:rsidRDefault="005154AD" w:rsidP="00E93BD9">
            <w:pPr>
              <w:rPr>
                <w:rFonts w:hint="eastAsia"/>
                <w:sz w:val="24"/>
                <w:szCs w:val="24"/>
              </w:rPr>
            </w:pPr>
            <w:r>
              <w:rPr>
                <w:rFonts w:hint="eastAsia"/>
                <w:sz w:val="24"/>
                <w:szCs w:val="24"/>
              </w:rPr>
              <w:t>市内において、主催または事業主体として市民を対象とした健康づくりを推進する講演会・イベント等を企画・実施している（参加費は無料または実費程度）</w:t>
            </w:r>
          </w:p>
        </w:tc>
      </w:tr>
      <w:tr w:rsidR="00E93BD9" w:rsidTr="00063775">
        <w:trPr>
          <w:trHeight w:val="1185"/>
        </w:trPr>
        <w:tc>
          <w:tcPr>
            <w:tcW w:w="4096" w:type="dxa"/>
          </w:tcPr>
          <w:p w:rsidR="005154AD" w:rsidRDefault="005154AD" w:rsidP="00E93BD9">
            <w:pPr>
              <w:rPr>
                <w:rFonts w:hint="eastAsia"/>
                <w:sz w:val="24"/>
                <w:szCs w:val="24"/>
              </w:rPr>
            </w:pPr>
            <w:r>
              <w:rPr>
                <w:rFonts w:hint="eastAsia"/>
                <w:sz w:val="24"/>
                <w:szCs w:val="24"/>
              </w:rPr>
              <w:t>・健康づくり関連情報の普及促進</w:t>
            </w:r>
          </w:p>
        </w:tc>
        <w:tc>
          <w:tcPr>
            <w:tcW w:w="5255" w:type="dxa"/>
          </w:tcPr>
          <w:p w:rsidR="00E93BD9" w:rsidRDefault="005154AD" w:rsidP="00E93BD9">
            <w:pPr>
              <w:rPr>
                <w:rFonts w:hint="eastAsia"/>
                <w:sz w:val="24"/>
                <w:szCs w:val="24"/>
              </w:rPr>
            </w:pPr>
            <w:r>
              <w:rPr>
                <w:rFonts w:hint="eastAsia"/>
                <w:sz w:val="24"/>
                <w:szCs w:val="24"/>
              </w:rPr>
              <w:t>事業所・団体等が発行する機関誌や広告、</w:t>
            </w:r>
            <w:r>
              <w:rPr>
                <w:rFonts w:hint="eastAsia"/>
                <w:sz w:val="24"/>
                <w:szCs w:val="24"/>
              </w:rPr>
              <w:t>SNS</w:t>
            </w:r>
            <w:r>
              <w:rPr>
                <w:rFonts w:hint="eastAsia"/>
                <w:sz w:val="24"/>
                <w:szCs w:val="24"/>
              </w:rPr>
              <w:t>等に、健康づくり情報を掲載し、構成員およびその家族をはじめ、市民に普及促進を行う。</w:t>
            </w:r>
          </w:p>
          <w:p w:rsidR="005154AD" w:rsidRDefault="005154AD" w:rsidP="00E93BD9">
            <w:pPr>
              <w:rPr>
                <w:rFonts w:hint="eastAsia"/>
                <w:sz w:val="24"/>
                <w:szCs w:val="24"/>
              </w:rPr>
            </w:pPr>
          </w:p>
        </w:tc>
      </w:tr>
      <w:tr w:rsidR="00325EA6" w:rsidTr="00063775">
        <w:trPr>
          <w:trHeight w:val="240"/>
        </w:trPr>
        <w:tc>
          <w:tcPr>
            <w:tcW w:w="4096" w:type="dxa"/>
          </w:tcPr>
          <w:p w:rsidR="00325EA6" w:rsidRDefault="00325EA6" w:rsidP="00E93BD9">
            <w:pPr>
              <w:rPr>
                <w:rFonts w:hint="eastAsia"/>
                <w:sz w:val="24"/>
                <w:szCs w:val="24"/>
              </w:rPr>
            </w:pPr>
            <w:r>
              <w:rPr>
                <w:rFonts w:hint="eastAsia"/>
                <w:sz w:val="24"/>
                <w:szCs w:val="24"/>
              </w:rPr>
              <w:t>・その他健康づくりに資する活動</w:t>
            </w:r>
          </w:p>
        </w:tc>
        <w:tc>
          <w:tcPr>
            <w:tcW w:w="5255" w:type="dxa"/>
          </w:tcPr>
          <w:p w:rsidR="00325EA6" w:rsidRDefault="00325EA6" w:rsidP="00E93BD9">
            <w:pPr>
              <w:rPr>
                <w:rFonts w:hint="eastAsia"/>
                <w:sz w:val="24"/>
                <w:szCs w:val="24"/>
              </w:rPr>
            </w:pPr>
            <w:r>
              <w:rPr>
                <w:rFonts w:hint="eastAsia"/>
                <w:sz w:val="24"/>
                <w:szCs w:val="24"/>
              </w:rPr>
              <w:t>事業者・団体等が独自に行う健康づくりに資する活動を行う。</w:t>
            </w:r>
          </w:p>
        </w:tc>
      </w:tr>
    </w:tbl>
    <w:p w:rsidR="00DC2173" w:rsidRDefault="00DC2173">
      <w:pPr>
        <w:rPr>
          <w:rFonts w:hint="eastAsia"/>
          <w:sz w:val="24"/>
          <w:szCs w:val="24"/>
        </w:rPr>
      </w:pPr>
    </w:p>
    <w:p w:rsidR="000C1B54" w:rsidRDefault="000C1B54">
      <w:pPr>
        <w:rPr>
          <w:rFonts w:hint="eastAsia"/>
          <w:sz w:val="24"/>
          <w:szCs w:val="24"/>
        </w:rPr>
      </w:pPr>
    </w:p>
    <w:p w:rsidR="000C1B54" w:rsidRDefault="000C1B54">
      <w:pPr>
        <w:rPr>
          <w:rFonts w:hint="eastAsia"/>
          <w:sz w:val="24"/>
          <w:szCs w:val="24"/>
        </w:rPr>
      </w:pPr>
    </w:p>
    <w:p w:rsidR="000C1B54" w:rsidRDefault="000C1B54">
      <w:pPr>
        <w:rPr>
          <w:rFonts w:hint="eastAsia"/>
          <w:sz w:val="24"/>
          <w:szCs w:val="24"/>
        </w:rPr>
      </w:pPr>
    </w:p>
    <w:p w:rsidR="000C1B54" w:rsidRDefault="000C1B54">
      <w:pPr>
        <w:rPr>
          <w:rFonts w:hint="eastAsia"/>
          <w:sz w:val="24"/>
          <w:szCs w:val="24"/>
        </w:rPr>
      </w:pPr>
      <w:bookmarkStart w:id="3" w:name="_GoBack"/>
      <w:bookmarkEnd w:id="3"/>
    </w:p>
    <w:sectPr w:rsidR="000C1B54" w:rsidSect="000C1B54">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51" w:rsidRDefault="000A3251" w:rsidP="000A3251">
      <w:pPr>
        <w:rPr>
          <w:rFonts w:hint="eastAsia"/>
        </w:rPr>
      </w:pPr>
      <w:r>
        <w:separator/>
      </w:r>
    </w:p>
  </w:endnote>
  <w:endnote w:type="continuationSeparator" w:id="0">
    <w:p w:rsidR="000A3251" w:rsidRDefault="000A3251" w:rsidP="000A32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ambria"/>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51" w:rsidRDefault="000A3251" w:rsidP="000A3251">
      <w:pPr>
        <w:rPr>
          <w:rFonts w:hint="eastAsia"/>
        </w:rPr>
      </w:pPr>
      <w:r>
        <w:separator/>
      </w:r>
    </w:p>
  </w:footnote>
  <w:footnote w:type="continuationSeparator" w:id="0">
    <w:p w:rsidR="000A3251" w:rsidRDefault="000A3251" w:rsidP="000A325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73"/>
    <w:rsid w:val="00063775"/>
    <w:rsid w:val="000A3251"/>
    <w:rsid w:val="000C1B54"/>
    <w:rsid w:val="00164D50"/>
    <w:rsid w:val="00167998"/>
    <w:rsid w:val="00186F84"/>
    <w:rsid w:val="001B1970"/>
    <w:rsid w:val="00261F51"/>
    <w:rsid w:val="00325EA6"/>
    <w:rsid w:val="003A06A2"/>
    <w:rsid w:val="004D3956"/>
    <w:rsid w:val="005154AD"/>
    <w:rsid w:val="005A6D27"/>
    <w:rsid w:val="006B590C"/>
    <w:rsid w:val="006C6C2C"/>
    <w:rsid w:val="007D29BA"/>
    <w:rsid w:val="008470ED"/>
    <w:rsid w:val="008549D9"/>
    <w:rsid w:val="00890A94"/>
    <w:rsid w:val="00A77FE6"/>
    <w:rsid w:val="00AB31DE"/>
    <w:rsid w:val="00AD6D9D"/>
    <w:rsid w:val="00C46C62"/>
    <w:rsid w:val="00CA08C1"/>
    <w:rsid w:val="00D47F25"/>
    <w:rsid w:val="00D51C9B"/>
    <w:rsid w:val="00D6579B"/>
    <w:rsid w:val="00DA5205"/>
    <w:rsid w:val="00DC2173"/>
    <w:rsid w:val="00E431F2"/>
    <w:rsid w:val="00E93BD9"/>
    <w:rsid w:val="00F328D8"/>
    <w:rsid w:val="00F419AA"/>
    <w:rsid w:val="00F5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21452EA-F860-4827-B276-3DF8095F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251"/>
    <w:pPr>
      <w:tabs>
        <w:tab w:val="center" w:pos="4252"/>
        <w:tab w:val="right" w:pos="8504"/>
      </w:tabs>
      <w:snapToGrid w:val="0"/>
    </w:pPr>
  </w:style>
  <w:style w:type="character" w:customStyle="1" w:styleId="a5">
    <w:name w:val="ヘッダー (文字)"/>
    <w:basedOn w:val="a0"/>
    <w:link w:val="a4"/>
    <w:uiPriority w:val="99"/>
    <w:rsid w:val="000A3251"/>
  </w:style>
  <w:style w:type="paragraph" w:styleId="a6">
    <w:name w:val="footer"/>
    <w:basedOn w:val="a"/>
    <w:link w:val="a7"/>
    <w:uiPriority w:val="99"/>
    <w:unhideWhenUsed/>
    <w:rsid w:val="000A3251"/>
    <w:pPr>
      <w:tabs>
        <w:tab w:val="center" w:pos="4252"/>
        <w:tab w:val="right" w:pos="8504"/>
      </w:tabs>
      <w:snapToGrid w:val="0"/>
    </w:pPr>
  </w:style>
  <w:style w:type="character" w:customStyle="1" w:styleId="a7">
    <w:name w:val="フッター (文字)"/>
    <w:basedOn w:val="a0"/>
    <w:link w:val="a6"/>
    <w:uiPriority w:val="99"/>
    <w:rsid w:val="000A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高柳　麻衣</dc:creator>
  <cp:keywords/>
  <dc:description/>
  <cp:lastModifiedBy>高柳　麻衣</cp:lastModifiedBy>
  <cp:revision>11</cp:revision>
  <cp:lastPrinted>2020-07-28T03:57:00Z</cp:lastPrinted>
  <dcterms:created xsi:type="dcterms:W3CDTF">2019-12-25T07:19:00Z</dcterms:created>
  <dcterms:modified xsi:type="dcterms:W3CDTF">2020-08-03T03:37:00Z</dcterms:modified>
</cp:coreProperties>
</file>